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DA" w:rsidRPr="00AD7A76" w:rsidRDefault="00B859DA" w:rsidP="00B859DA">
      <w:pPr>
        <w:spacing w:after="0" w:line="240" w:lineRule="auto"/>
        <w:ind w:firstLine="705"/>
        <w:jc w:val="right"/>
        <w:outlineLvl w:val="0"/>
        <w:rPr>
          <w:rFonts w:ascii="Times New Roman" w:hAnsi="Times New Roman"/>
          <w:szCs w:val="26"/>
        </w:rPr>
      </w:pPr>
      <w:r w:rsidRPr="00AD7A76">
        <w:rPr>
          <w:rFonts w:ascii="Times New Roman" w:hAnsi="Times New Roman"/>
          <w:szCs w:val="26"/>
        </w:rPr>
        <w:t xml:space="preserve">Приложение </w:t>
      </w:r>
      <w:r w:rsidR="0066253F" w:rsidRPr="00AD7A76">
        <w:rPr>
          <w:rFonts w:ascii="Times New Roman" w:hAnsi="Times New Roman"/>
          <w:szCs w:val="26"/>
        </w:rPr>
        <w:t>№</w:t>
      </w:r>
      <w:r w:rsidRPr="00AD7A76">
        <w:rPr>
          <w:rFonts w:ascii="Times New Roman" w:hAnsi="Times New Roman"/>
          <w:szCs w:val="26"/>
        </w:rPr>
        <w:t>2</w:t>
      </w:r>
      <w:r w:rsidR="00915C16" w:rsidRPr="00AD7A76">
        <w:rPr>
          <w:rFonts w:ascii="Times New Roman" w:hAnsi="Times New Roman"/>
          <w:szCs w:val="26"/>
        </w:rPr>
        <w:t xml:space="preserve"> </w:t>
      </w:r>
      <w:r w:rsidRPr="00AD7A76">
        <w:rPr>
          <w:rFonts w:ascii="Times New Roman" w:hAnsi="Times New Roman"/>
          <w:szCs w:val="26"/>
        </w:rPr>
        <w:t>к П</w:t>
      </w:r>
      <w:r w:rsidR="00915C16" w:rsidRPr="00AD7A76">
        <w:rPr>
          <w:rFonts w:ascii="Times New Roman" w:hAnsi="Times New Roman"/>
          <w:szCs w:val="26"/>
        </w:rPr>
        <w:t xml:space="preserve">риказу </w:t>
      </w:r>
    </w:p>
    <w:p w:rsidR="00B859DA" w:rsidRPr="00AD7A76" w:rsidRDefault="00915C16" w:rsidP="00B859DA">
      <w:pPr>
        <w:spacing w:after="0" w:line="240" w:lineRule="auto"/>
        <w:ind w:firstLine="705"/>
        <w:jc w:val="right"/>
        <w:rPr>
          <w:rFonts w:ascii="Times New Roman" w:hAnsi="Times New Roman"/>
          <w:szCs w:val="26"/>
        </w:rPr>
      </w:pPr>
      <w:r w:rsidRPr="00AD7A76">
        <w:rPr>
          <w:rFonts w:ascii="Times New Roman" w:hAnsi="Times New Roman"/>
          <w:szCs w:val="26"/>
        </w:rPr>
        <w:t xml:space="preserve">от </w:t>
      </w:r>
      <w:r w:rsidR="00B859DA" w:rsidRPr="00AD7A76">
        <w:rPr>
          <w:rFonts w:ascii="Times New Roman" w:hAnsi="Times New Roman"/>
          <w:szCs w:val="26"/>
        </w:rPr>
        <w:t>______________</w:t>
      </w:r>
      <w:r w:rsidRPr="00AD7A76">
        <w:rPr>
          <w:rFonts w:ascii="Times New Roman" w:hAnsi="Times New Roman"/>
          <w:szCs w:val="26"/>
        </w:rPr>
        <w:t xml:space="preserve"> № </w:t>
      </w:r>
      <w:r w:rsidR="00B859DA" w:rsidRPr="00AD7A76">
        <w:rPr>
          <w:rFonts w:ascii="Times New Roman" w:hAnsi="Times New Roman"/>
          <w:szCs w:val="26"/>
        </w:rPr>
        <w:t>_____</w:t>
      </w:r>
    </w:p>
    <w:p w:rsidR="00B859DA" w:rsidRPr="00AD7A76" w:rsidRDefault="00B859DA" w:rsidP="00B859DA">
      <w:pPr>
        <w:spacing w:after="0" w:line="240" w:lineRule="auto"/>
        <w:ind w:firstLine="705"/>
        <w:jc w:val="right"/>
        <w:rPr>
          <w:rFonts w:ascii="Times New Roman" w:hAnsi="Times New Roman"/>
          <w:szCs w:val="26"/>
        </w:rPr>
      </w:pPr>
      <w:r w:rsidRPr="00AD7A76">
        <w:rPr>
          <w:rFonts w:ascii="Times New Roman" w:hAnsi="Times New Roman"/>
          <w:szCs w:val="26"/>
        </w:rPr>
        <w:t>«О введении в действие</w:t>
      </w:r>
      <w:r w:rsidR="0066253F" w:rsidRPr="00AD7A76">
        <w:rPr>
          <w:rFonts w:ascii="Times New Roman" w:hAnsi="Times New Roman"/>
          <w:szCs w:val="26"/>
        </w:rPr>
        <w:t xml:space="preserve"> системы</w:t>
      </w:r>
    </w:p>
    <w:p w:rsidR="00B859DA" w:rsidRPr="00AD7A76" w:rsidRDefault="0066253F" w:rsidP="00B859DA">
      <w:pPr>
        <w:spacing w:after="0" w:line="240" w:lineRule="auto"/>
        <w:ind w:firstLine="705"/>
        <w:jc w:val="right"/>
        <w:rPr>
          <w:rFonts w:ascii="Times New Roman" w:hAnsi="Times New Roman"/>
          <w:szCs w:val="26"/>
        </w:rPr>
      </w:pPr>
      <w:r w:rsidRPr="00AD7A76">
        <w:rPr>
          <w:rFonts w:ascii="Times New Roman" w:hAnsi="Times New Roman"/>
          <w:szCs w:val="26"/>
        </w:rPr>
        <w:t xml:space="preserve">управления </w:t>
      </w:r>
      <w:r w:rsidR="00B859DA" w:rsidRPr="00AD7A76">
        <w:rPr>
          <w:rFonts w:ascii="Times New Roman" w:hAnsi="Times New Roman"/>
          <w:szCs w:val="26"/>
        </w:rPr>
        <w:t>охраны труда»</w:t>
      </w:r>
    </w:p>
    <w:p w:rsidR="00B3287B" w:rsidRPr="0066253F" w:rsidRDefault="00B3287B" w:rsidP="00915C16">
      <w:pPr>
        <w:spacing w:line="240" w:lineRule="auto"/>
        <w:ind w:firstLine="705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1404"/>
        <w:gridCol w:w="4218"/>
      </w:tblGrid>
      <w:tr w:rsidR="00B859DA" w:rsidRPr="0066253F" w:rsidTr="00B859DA">
        <w:tc>
          <w:tcPr>
            <w:tcW w:w="3949" w:type="dxa"/>
          </w:tcPr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E8582F">
              <w:rPr>
                <w:rFonts w:ascii="Times New Roman" w:hAnsi="Times New Roman"/>
                <w:b/>
                <w:sz w:val="24"/>
                <w:szCs w:val="26"/>
              </w:rPr>
              <w:t>«СОГЛАСОВАНО»</w:t>
            </w:r>
          </w:p>
          <w:p w:rsidR="00B859DA" w:rsidRPr="00E8582F" w:rsidRDefault="00425843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Председатель ППО</w:t>
            </w:r>
          </w:p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E8582F">
              <w:rPr>
                <w:rFonts w:ascii="Times New Roman" w:hAnsi="Times New Roman"/>
                <w:sz w:val="24"/>
                <w:szCs w:val="26"/>
              </w:rPr>
              <w:t>ГБУЗ «ДГП № 12 ДЗМ»</w:t>
            </w:r>
          </w:p>
          <w:p w:rsidR="00B859DA" w:rsidRPr="00E8582F" w:rsidRDefault="00A62B90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</w:t>
            </w:r>
            <w:r w:rsidR="00B859DA" w:rsidRPr="00E8582F">
              <w:rPr>
                <w:rFonts w:ascii="Times New Roman" w:hAnsi="Times New Roman"/>
                <w:sz w:val="24"/>
                <w:szCs w:val="26"/>
              </w:rPr>
              <w:t>_ Т.В. Панина</w:t>
            </w:r>
          </w:p>
          <w:p w:rsidR="00B859DA" w:rsidRPr="00E8582F" w:rsidRDefault="0066253F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E8582F">
              <w:rPr>
                <w:rFonts w:ascii="Times New Roman" w:hAnsi="Times New Roman"/>
                <w:sz w:val="24"/>
                <w:szCs w:val="26"/>
              </w:rPr>
              <w:t>« ___ » _________</w:t>
            </w:r>
            <w:r w:rsidR="00B859DA" w:rsidRPr="00E8582F">
              <w:rPr>
                <w:rFonts w:ascii="Times New Roman" w:hAnsi="Times New Roman"/>
                <w:sz w:val="24"/>
                <w:szCs w:val="26"/>
              </w:rPr>
              <w:t>____ 2022 г.</w:t>
            </w:r>
          </w:p>
        </w:tc>
        <w:tc>
          <w:tcPr>
            <w:tcW w:w="1404" w:type="dxa"/>
          </w:tcPr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218" w:type="dxa"/>
          </w:tcPr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E8582F">
              <w:rPr>
                <w:rFonts w:ascii="Times New Roman" w:hAnsi="Times New Roman"/>
                <w:b/>
                <w:sz w:val="24"/>
                <w:szCs w:val="26"/>
              </w:rPr>
              <w:t>«УТВЕРЖДАЮ»</w:t>
            </w:r>
          </w:p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E8582F">
              <w:rPr>
                <w:rFonts w:ascii="Times New Roman" w:hAnsi="Times New Roman"/>
                <w:sz w:val="24"/>
                <w:szCs w:val="26"/>
              </w:rPr>
              <w:t>Главный врач</w:t>
            </w:r>
          </w:p>
          <w:p w:rsidR="00B859DA" w:rsidRPr="00E8582F" w:rsidRDefault="00B859DA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E8582F">
              <w:rPr>
                <w:rFonts w:ascii="Times New Roman" w:hAnsi="Times New Roman"/>
                <w:sz w:val="24"/>
                <w:szCs w:val="26"/>
              </w:rPr>
              <w:t>ГБУЗ «ДГП № 12 ДЗМ»</w:t>
            </w:r>
          </w:p>
          <w:p w:rsidR="00B859DA" w:rsidRPr="00E8582F" w:rsidRDefault="00A62B90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</w:t>
            </w:r>
            <w:r w:rsidR="00B859DA" w:rsidRPr="00E8582F">
              <w:rPr>
                <w:rFonts w:ascii="Times New Roman" w:hAnsi="Times New Roman"/>
                <w:sz w:val="24"/>
                <w:szCs w:val="26"/>
              </w:rPr>
              <w:t>_ Н.А. Пронько</w:t>
            </w:r>
          </w:p>
          <w:p w:rsidR="00B859DA" w:rsidRPr="00E8582F" w:rsidRDefault="0066253F" w:rsidP="00B859DA">
            <w:pPr>
              <w:spacing w:line="276" w:lineRule="auto"/>
              <w:rPr>
                <w:rFonts w:ascii="Times New Roman" w:hAnsi="Times New Roman"/>
                <w:sz w:val="24"/>
                <w:szCs w:val="26"/>
              </w:rPr>
            </w:pPr>
            <w:r w:rsidRPr="00E8582F">
              <w:rPr>
                <w:rFonts w:ascii="Times New Roman" w:hAnsi="Times New Roman"/>
                <w:sz w:val="24"/>
                <w:szCs w:val="26"/>
              </w:rPr>
              <w:t>« ___ » __________</w:t>
            </w:r>
            <w:r w:rsidR="00B859DA" w:rsidRPr="00E8582F">
              <w:rPr>
                <w:rFonts w:ascii="Times New Roman" w:hAnsi="Times New Roman"/>
                <w:sz w:val="24"/>
                <w:szCs w:val="26"/>
              </w:rPr>
              <w:t>___ 2022 г.</w:t>
            </w:r>
          </w:p>
          <w:p w:rsidR="00B859DA" w:rsidRPr="00E8582F" w:rsidRDefault="00B859DA" w:rsidP="00B859DA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915C16" w:rsidRPr="0066253F" w:rsidRDefault="00915C16" w:rsidP="00915C1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66253F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66253F" w:rsidRPr="0066253F" w:rsidRDefault="0066253F" w:rsidP="00541BDE">
      <w:pPr>
        <w:pStyle w:val="ConsPlusNormal"/>
        <w:jc w:val="center"/>
        <w:rPr>
          <w:b/>
          <w:sz w:val="26"/>
          <w:szCs w:val="26"/>
        </w:rPr>
      </w:pPr>
      <w:r w:rsidRPr="0066253F">
        <w:rPr>
          <w:b/>
          <w:sz w:val="26"/>
          <w:szCs w:val="26"/>
        </w:rPr>
        <w:t xml:space="preserve">ПОЛИТИКА </w:t>
      </w:r>
    </w:p>
    <w:p w:rsidR="00B859DA" w:rsidRPr="0066253F" w:rsidRDefault="00541BDE" w:rsidP="0066253F">
      <w:pPr>
        <w:pStyle w:val="ConsPlusNormal"/>
        <w:jc w:val="center"/>
        <w:rPr>
          <w:b/>
          <w:sz w:val="26"/>
          <w:szCs w:val="26"/>
        </w:rPr>
      </w:pPr>
      <w:r w:rsidRPr="0066253F">
        <w:rPr>
          <w:b/>
          <w:sz w:val="26"/>
          <w:szCs w:val="26"/>
        </w:rPr>
        <w:t>в области охраны труда</w:t>
      </w:r>
      <w:r w:rsidR="0066253F" w:rsidRPr="0066253F">
        <w:rPr>
          <w:b/>
          <w:sz w:val="26"/>
          <w:szCs w:val="26"/>
        </w:rPr>
        <w:t xml:space="preserve"> </w:t>
      </w:r>
      <w:r w:rsidR="00B859DA" w:rsidRPr="0066253F">
        <w:rPr>
          <w:b/>
          <w:sz w:val="26"/>
          <w:szCs w:val="26"/>
        </w:rPr>
        <w:t>ГБУЗ «ДГП № 12 ДЗМ»</w:t>
      </w:r>
    </w:p>
    <w:p w:rsidR="00AD7A76" w:rsidRPr="00AD7A76" w:rsidRDefault="00AD7A76" w:rsidP="00AD7A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A76" w:rsidRDefault="00AD7A76" w:rsidP="000408BC">
      <w:pPr>
        <w:pStyle w:val="ConsPlusNormal"/>
        <w:spacing w:line="228" w:lineRule="auto"/>
        <w:ind w:firstLine="709"/>
        <w:contextualSpacing/>
        <w:jc w:val="both"/>
      </w:pPr>
      <w:r w:rsidRPr="00AD7A76">
        <w:t xml:space="preserve">Политика в области охраны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AD7A76" w:rsidRDefault="00AD7A76" w:rsidP="000408BC">
      <w:pPr>
        <w:pStyle w:val="ConsPlusNormal"/>
        <w:spacing w:line="228" w:lineRule="auto"/>
        <w:ind w:firstLine="709"/>
        <w:contextualSpacing/>
        <w:jc w:val="both"/>
      </w:pPr>
      <w:r w:rsidRPr="00AD7A76">
        <w:t>Действие данной Политики распространяется на все структурные подразделения учреждения.</w:t>
      </w:r>
    </w:p>
    <w:p w:rsidR="000408BC" w:rsidRDefault="000408BC" w:rsidP="00581E8B">
      <w:pPr>
        <w:pStyle w:val="ConsPlusNormal"/>
        <w:contextualSpacing/>
        <w:jc w:val="center"/>
        <w:rPr>
          <w:b/>
        </w:rPr>
      </w:pPr>
    </w:p>
    <w:p w:rsidR="00AD7A76" w:rsidRPr="00581E8B" w:rsidRDefault="00581E8B" w:rsidP="00581E8B">
      <w:pPr>
        <w:pStyle w:val="ConsPlusNormal"/>
        <w:contextualSpacing/>
        <w:jc w:val="center"/>
        <w:rPr>
          <w:b/>
        </w:rPr>
      </w:pPr>
      <w:r>
        <w:rPr>
          <w:b/>
        </w:rPr>
        <w:t xml:space="preserve">1. </w:t>
      </w:r>
      <w:r w:rsidR="00AD7A76" w:rsidRPr="00581E8B">
        <w:rPr>
          <w:b/>
        </w:rPr>
        <w:t>Цель Политики</w:t>
      </w:r>
      <w:r>
        <w:rPr>
          <w:b/>
        </w:rPr>
        <w:t>:</w:t>
      </w:r>
    </w:p>
    <w:p w:rsidR="00AD7A76" w:rsidRPr="00AD7A76" w:rsidRDefault="00425843" w:rsidP="000408BC">
      <w:pPr>
        <w:pStyle w:val="ConsPlusNormal"/>
        <w:spacing w:line="228" w:lineRule="auto"/>
        <w:ind w:firstLine="709"/>
        <w:contextualSpacing/>
        <w:jc w:val="both"/>
      </w:pPr>
      <w:r>
        <w:t>Работодатель</w:t>
      </w:r>
      <w:r w:rsidR="00AD7A76" w:rsidRPr="00AD7A76">
        <w:rPr>
          <w:rFonts w:eastAsia="Times New Roman"/>
        </w:rPr>
        <w:t xml:space="preserve"> признает здоровье и безопасность человека одним из главных приоритетов своей деятельности и ставит целью Политики - достижение и обеспечение такого уровня охраны труда, при котором риск возникновения случаев производственного травматизма, профзаболеваний будет сведен к минимуму. 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Политика по охране труда: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направлена на сохранение жизни и здоровья работников в процессе их трудовой деятельности;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отражает цели в области охраны труда;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включает обязательство работодателя совершенствовать СУОТ;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- 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0408BC" w:rsidRDefault="000408BC" w:rsidP="00581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87B" w:rsidRPr="00581E8B" w:rsidRDefault="00581E8B" w:rsidP="00581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3287B" w:rsidRPr="00581E8B">
        <w:rPr>
          <w:rFonts w:ascii="Times New Roman" w:eastAsia="Times New Roman" w:hAnsi="Times New Roman" w:cs="Times New Roman"/>
          <w:b/>
          <w:sz w:val="24"/>
          <w:szCs w:val="24"/>
        </w:rPr>
        <w:t>Задачи Политики: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6253F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B04">
        <w:rPr>
          <w:rFonts w:ascii="Times New Roman" w:eastAsia="Times New Roman" w:hAnsi="Times New Roman" w:cs="Times New Roman"/>
          <w:sz w:val="24"/>
          <w:szCs w:val="24"/>
        </w:rPr>
        <w:t>обеспечение с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оответстви</w:t>
      </w:r>
      <w:r w:rsidR="00395B0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ГБУЗ 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12 ДЗМ» требованиям российского законодательства, стандартов и правил в области охраны труда и здоровья;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6253F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внедрение и совершен</w:t>
      </w:r>
      <w:r w:rsidR="00351D26" w:rsidRPr="00AD7A76">
        <w:rPr>
          <w:rFonts w:ascii="Times New Roman" w:eastAsia="Times New Roman" w:hAnsi="Times New Roman" w:cs="Times New Roman"/>
          <w:sz w:val="24"/>
          <w:szCs w:val="24"/>
        </w:rPr>
        <w:t>ствован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ие системы управления охраной труда с учётом 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требований статьи 212 Трудового кодекса РФ, Приказа Минтруда РФ от 29.10.2021 № 776Н «Об утверждении примерного положения о системе управления охраной труда»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6253F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ведение деятельности таким образом, чтобы неотъемлемую её часть составляли вопросы охраны жизни и здоровья, обеспечения безопасных</w:t>
      </w:r>
      <w:r w:rsidR="00395B04">
        <w:rPr>
          <w:rFonts w:ascii="Times New Roman" w:eastAsia="Times New Roman" w:hAnsi="Times New Roman" w:cs="Times New Roman"/>
          <w:sz w:val="24"/>
          <w:szCs w:val="24"/>
        </w:rPr>
        <w:t xml:space="preserve"> условий труда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6253F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эффективное применение и использования сберегающих здоровье технологий;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="0066253F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требований системы управления охраной труда на деятельность подрядных организаций, выполняющих работы на объектах и территориях ГБУЗ </w:t>
      </w:r>
      <w:r w:rsidR="00395B0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395B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AD7A76">
        <w:rPr>
          <w:rFonts w:ascii="Times New Roman" w:eastAsia="Times New Roman" w:hAnsi="Times New Roman" w:cs="Times New Roman"/>
          <w:sz w:val="24"/>
          <w:szCs w:val="24"/>
        </w:rPr>
        <w:t>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12 ДЗМ». </w:t>
      </w:r>
    </w:p>
    <w:p w:rsidR="000408BC" w:rsidRDefault="000408BC" w:rsidP="00581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E8B" w:rsidRDefault="00581E8B" w:rsidP="00581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E8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B3287B" w:rsidRPr="00581E8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Обязательства </w:t>
      </w:r>
      <w:r w:rsidR="00425843">
        <w:rPr>
          <w:rFonts w:ascii="Times New Roman" w:eastAsia="Times New Roman" w:hAnsi="Times New Roman" w:cs="Times New Roman"/>
          <w:b/>
          <w:sz w:val="24"/>
          <w:szCs w:val="24"/>
        </w:rPr>
        <w:t>работодателя</w:t>
      </w:r>
    </w:p>
    <w:p w:rsidR="00B3287B" w:rsidRPr="00581E8B" w:rsidRDefault="00B3287B" w:rsidP="00581E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E8B">
        <w:rPr>
          <w:rFonts w:ascii="Times New Roman" w:eastAsia="Times New Roman" w:hAnsi="Times New Roman" w:cs="Times New Roman"/>
          <w:b/>
          <w:sz w:val="24"/>
          <w:szCs w:val="24"/>
        </w:rPr>
        <w:t>для достижения поставленной цели:</w:t>
      </w:r>
    </w:p>
    <w:p w:rsidR="00B3287B" w:rsidRPr="00AD7A76" w:rsidRDefault="007F5871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деятельность </w:t>
      </w:r>
      <w:r w:rsidR="00425843">
        <w:rPr>
          <w:rFonts w:ascii="Times New Roman" w:eastAsia="Times New Roman" w:hAnsi="Times New Roman" w:cs="Times New Roman"/>
          <w:sz w:val="24"/>
          <w:szCs w:val="24"/>
        </w:rPr>
        <w:t xml:space="preserve">в сфере здравоохранения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федерального, регионального и местного законодательства в области охраны труда, требованиями отраслевых стандартов и норм;</w:t>
      </w:r>
    </w:p>
    <w:p w:rsidR="00B3287B" w:rsidRPr="00AD7A76" w:rsidRDefault="007F5871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постоянно улучшать систему управления охраной труда, позволяющую минимизировать риски нанесения вреда здоровью 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ГБУЗ 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12 ДЗМ»;</w:t>
      </w:r>
    </w:p>
    <w:p w:rsidR="00B3287B" w:rsidRPr="00AD7A76" w:rsidRDefault="007F5871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осуществлять анализ состояния охраны труда в ГБУЗ 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12 ДЗМ»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 реализацию мер по снижению производительных рисков;</w:t>
      </w:r>
    </w:p>
    <w:p w:rsidR="007F5871" w:rsidRPr="00AD7A76" w:rsidRDefault="007F5871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последовательное привлечение всех участников </w:t>
      </w:r>
      <w:r w:rsidR="002223E1" w:rsidRPr="00AD7A76">
        <w:rPr>
          <w:rFonts w:ascii="Times New Roman" w:eastAsia="Times New Roman" w:hAnsi="Times New Roman" w:cs="Times New Roman"/>
          <w:sz w:val="24"/>
          <w:szCs w:val="24"/>
        </w:rPr>
        <w:t>производственного и лечебного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процесса к активному участию в мероприятиях по охране труда, сохранению здоровья, профилактике травматизма, обеспечению безопасности лечебного процесса и внедрение мер мотивации этого участия;</w:t>
      </w:r>
    </w:p>
    <w:p w:rsidR="007F5871" w:rsidRPr="00AD7A76" w:rsidRDefault="007F5871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- проводить специальную оценку условий труда для выявления неблагоприятных условий и факторов на рабочих местах.</w:t>
      </w:r>
    </w:p>
    <w:p w:rsidR="00A870D0" w:rsidRPr="00AD7A76" w:rsidRDefault="00CF453C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5871" w:rsidRPr="00AD7A7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обязательные гарантии и компенсации работникам ГБУЗ      </w:t>
      </w:r>
      <w:proofErr w:type="gramStart"/>
      <w:r w:rsidR="007F5871" w:rsidRPr="00AD7A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7F5871" w:rsidRPr="00AD7A76">
        <w:rPr>
          <w:rFonts w:ascii="Times New Roman" w:eastAsia="Times New Roman" w:hAnsi="Times New Roman" w:cs="Times New Roman"/>
          <w:sz w:val="24"/>
          <w:szCs w:val="24"/>
        </w:rPr>
        <w:t>ДГП № 12 ДЗМ», занятых на работах с вредными и (или) опасными условиями труда;</w:t>
      </w:r>
    </w:p>
    <w:p w:rsidR="00A870D0" w:rsidRPr="00AD7A76" w:rsidRDefault="00A870D0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>- организо</w:t>
      </w:r>
      <w:r w:rsidR="00CF453C">
        <w:rPr>
          <w:rFonts w:ascii="Times New Roman" w:eastAsia="Times New Roman" w:hAnsi="Times New Roman" w:cs="Times New Roman"/>
          <w:sz w:val="24"/>
          <w:szCs w:val="24"/>
        </w:rPr>
        <w:t>вывать проведение предварительных и периодических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осмотров.</w:t>
      </w:r>
    </w:p>
    <w:p w:rsidR="007F5871" w:rsidRPr="00AD7A76" w:rsidRDefault="007F5871" w:rsidP="000408BC">
      <w:pPr>
        <w:pStyle w:val="ConsPlusNormal"/>
        <w:spacing w:line="228" w:lineRule="auto"/>
        <w:ind w:firstLine="709"/>
        <w:contextualSpacing/>
        <w:jc w:val="both"/>
      </w:pPr>
      <w:r w:rsidRPr="00AD7A76">
        <w:rPr>
          <w:rFonts w:eastAsia="Times New Roman"/>
        </w:rPr>
        <w:t xml:space="preserve">- </w:t>
      </w:r>
      <w:r w:rsidRPr="00AD7A76">
        <w:t>проводить процедуры идентификации опасностей, оценки профессиональных рисков и внедрения необходимых мер защиты от них. Проводить мероприятия по опознаванию и управлению рисками, регулярную оценку потребности в соответствующих действиях.</w:t>
      </w:r>
    </w:p>
    <w:p w:rsidR="00B3287B" w:rsidRPr="00AD7A76" w:rsidRDefault="00A870D0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обучением 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ГБУЗ «ДГП № 12 ДЗМ»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охраны труда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действующими нормативными актами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287B" w:rsidRPr="00AD7A76" w:rsidRDefault="00A870D0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содейс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твовать общественному контролю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прав и законных интересов работников в области охраны труда;</w:t>
      </w:r>
    </w:p>
    <w:p w:rsidR="00B3287B" w:rsidRPr="00AD7A76" w:rsidRDefault="00A870D0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требовать от подрядных организаций соблюдения законодательства Российской Федерации в области охраны труда, мер безопасности, локальных нормативных актов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з</w:t>
      </w:r>
      <w:r w:rsidR="00895A3D">
        <w:rPr>
          <w:rFonts w:ascii="Times New Roman" w:eastAsia="Times New Roman" w:hAnsi="Times New Roman" w:cs="Times New Roman"/>
          <w:sz w:val="24"/>
          <w:szCs w:val="24"/>
        </w:rPr>
        <w:t>дравоохранения</w:t>
      </w:r>
      <w:bookmarkStart w:id="0" w:name="_GoBack"/>
      <w:bookmarkEnd w:id="0"/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, администрации ГБУЗ 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770">
        <w:rPr>
          <w:rFonts w:ascii="Times New Roman" w:eastAsia="Times New Roman" w:hAnsi="Times New Roman" w:cs="Times New Roman"/>
          <w:sz w:val="24"/>
          <w:szCs w:val="24"/>
        </w:rPr>
        <w:t>12 ДЗМ». П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9F0770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 в поликлинике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обеспечивать надлежащий контроль по совершенствованию производственных</w:t>
      </w:r>
      <w:r w:rsidR="009F0770">
        <w:rPr>
          <w:rFonts w:ascii="Times New Roman" w:eastAsia="Times New Roman" w:hAnsi="Times New Roman" w:cs="Times New Roman"/>
          <w:sz w:val="24"/>
          <w:szCs w:val="24"/>
        </w:rPr>
        <w:t xml:space="preserve"> (лечебных)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процессов в ГБУЗ 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№12 ДЗМ», применению оборудования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, материалов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 и технологий, обеспечивающих безопасность труда;</w:t>
      </w:r>
    </w:p>
    <w:p w:rsidR="009F0770" w:rsidRDefault="00A870D0" w:rsidP="000408B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пересматривать, ко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>рректировать и совершенствовать по мере необходимост</w:t>
      </w:r>
      <w:r w:rsidR="007F5871" w:rsidRPr="00AD7A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, Политику в области труда и доводить 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до всех работников </w:t>
      </w:r>
      <w:r w:rsidR="00E8582F" w:rsidRPr="00AD7A76">
        <w:rPr>
          <w:rFonts w:ascii="Times New Roman" w:eastAsia="Times New Roman" w:hAnsi="Times New Roman" w:cs="Times New Roman"/>
          <w:sz w:val="24"/>
          <w:szCs w:val="24"/>
        </w:rPr>
        <w:t xml:space="preserve">ГБУЗ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«ДГП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33CB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87B" w:rsidRPr="00AD7A76">
        <w:rPr>
          <w:rFonts w:ascii="Times New Roman" w:eastAsia="Times New Roman" w:hAnsi="Times New Roman" w:cs="Times New Roman"/>
          <w:sz w:val="24"/>
          <w:szCs w:val="24"/>
        </w:rPr>
        <w:t xml:space="preserve">12 ДЗМ». </w:t>
      </w:r>
    </w:p>
    <w:p w:rsidR="00B3287B" w:rsidRPr="00AD7A76" w:rsidRDefault="00B3287B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Применение безопасных приемов труда, осторожность и внимательность по отношению к себе и другими 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>работникам должно быть неотъемлемой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 xml:space="preserve"> частью 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деятельности всех работников ГБУЗ «ДГП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A76">
        <w:rPr>
          <w:rFonts w:ascii="Times New Roman" w:eastAsia="Times New Roman" w:hAnsi="Times New Roman" w:cs="Times New Roman"/>
          <w:sz w:val="24"/>
          <w:szCs w:val="24"/>
        </w:rPr>
        <w:t>12 ДЗМ»</w:t>
      </w:r>
      <w:r w:rsidR="008B1B00" w:rsidRPr="00AD7A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871" w:rsidRPr="00AD7A76" w:rsidRDefault="007F5871" w:rsidP="000408BC">
      <w:pPr>
        <w:pStyle w:val="1"/>
        <w:shd w:val="clear" w:color="auto" w:fill="FFFFFF"/>
        <w:spacing w:before="0" w:beforeAutospacing="0" w:after="0" w:afterAutospacing="0" w:line="228" w:lineRule="auto"/>
        <w:ind w:firstLine="709"/>
        <w:contextualSpacing/>
        <w:jc w:val="both"/>
        <w:textAlignment w:val="baseline"/>
        <w:rPr>
          <w:rFonts w:eastAsiaTheme="minorEastAsia"/>
          <w:b w:val="0"/>
          <w:bCs w:val="0"/>
          <w:kern w:val="0"/>
          <w:sz w:val="24"/>
          <w:szCs w:val="24"/>
        </w:rPr>
      </w:pPr>
      <w:bookmarkStart w:id="1" w:name="Par22"/>
      <w:bookmarkEnd w:id="1"/>
      <w:r w:rsidRPr="00AD7A76">
        <w:rPr>
          <w:rFonts w:eastAsiaTheme="minorEastAsia"/>
          <w:b w:val="0"/>
          <w:bCs w:val="0"/>
          <w:kern w:val="0"/>
          <w:sz w:val="24"/>
          <w:szCs w:val="24"/>
        </w:rPr>
        <w:t xml:space="preserve">Настоящая Политика организации в области охраны труда разработана в соответствии с </w:t>
      </w:r>
      <w:hyperlink r:id="rId7" w:history="1">
        <w:r w:rsidRPr="00AD7A76">
          <w:rPr>
            <w:rFonts w:eastAsiaTheme="minorEastAsia"/>
            <w:b w:val="0"/>
            <w:bCs w:val="0"/>
            <w:kern w:val="0"/>
            <w:sz w:val="24"/>
            <w:szCs w:val="24"/>
          </w:rPr>
          <w:t>Приказом</w:t>
        </w:r>
      </w:hyperlink>
      <w:r w:rsidRPr="00AD7A76">
        <w:rPr>
          <w:rFonts w:eastAsiaTheme="minorEastAsia"/>
          <w:b w:val="0"/>
          <w:bCs w:val="0"/>
          <w:kern w:val="0"/>
          <w:sz w:val="24"/>
          <w:szCs w:val="24"/>
        </w:rPr>
        <w:t xml:space="preserve"> Минтруда России от 29.10.2021 № 776н "Об утверждении </w:t>
      </w:r>
      <w:r w:rsidR="00A870D0" w:rsidRPr="00AD7A76">
        <w:rPr>
          <w:rFonts w:eastAsiaTheme="minorEastAsia"/>
          <w:b w:val="0"/>
          <w:bCs w:val="0"/>
          <w:kern w:val="0"/>
          <w:sz w:val="24"/>
          <w:szCs w:val="24"/>
        </w:rPr>
        <w:t>п</w:t>
      </w:r>
      <w:r w:rsidRPr="00AD7A76">
        <w:rPr>
          <w:rFonts w:eastAsiaTheme="minorEastAsia"/>
          <w:b w:val="0"/>
          <w:bCs w:val="0"/>
          <w:kern w:val="0"/>
          <w:sz w:val="24"/>
          <w:szCs w:val="24"/>
        </w:rPr>
        <w:t>римерного положения о системе управления охраной труда".</w:t>
      </w:r>
    </w:p>
    <w:p w:rsidR="00AD7A76" w:rsidRPr="00AD7A76" w:rsidRDefault="00AD7A76" w:rsidP="000408BC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A76">
        <w:rPr>
          <w:rFonts w:ascii="Times New Roman" w:hAnsi="Times New Roman" w:cs="Times New Roman"/>
          <w:sz w:val="24"/>
          <w:szCs w:val="24"/>
        </w:rPr>
        <w:t>Политика по охране труда доступна всем работникам ГБУЗ «ДГП № 12 ДЗМ», а также иным лицам, находящимся на территории, в зданиях и сооружениях учреждения.</w:t>
      </w:r>
    </w:p>
    <w:sectPr w:rsidR="00AD7A76" w:rsidRPr="00AD7A76" w:rsidSect="00B859D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8A" w:rsidRDefault="0056478A" w:rsidP="00541BDE">
      <w:pPr>
        <w:spacing w:after="0" w:line="240" w:lineRule="auto"/>
      </w:pPr>
      <w:r>
        <w:separator/>
      </w:r>
    </w:p>
  </w:endnote>
  <w:endnote w:type="continuationSeparator" w:id="0">
    <w:p w:rsidR="0056478A" w:rsidRDefault="0056478A" w:rsidP="005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52" w:rsidRDefault="001365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36552" w:rsidRDefault="0013655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B04" w:rsidRDefault="00395B04">
    <w:pPr>
      <w:pStyle w:val="a5"/>
      <w:jc w:val="center"/>
    </w:pPr>
  </w:p>
  <w:p w:rsidR="00395B04" w:rsidRDefault="00395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8A" w:rsidRDefault="0056478A" w:rsidP="00541BDE">
      <w:pPr>
        <w:spacing w:after="0" w:line="240" w:lineRule="auto"/>
      </w:pPr>
      <w:r>
        <w:separator/>
      </w:r>
    </w:p>
  </w:footnote>
  <w:footnote w:type="continuationSeparator" w:id="0">
    <w:p w:rsidR="0056478A" w:rsidRDefault="0056478A" w:rsidP="0054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552" w:rsidRPr="00541BDE" w:rsidRDefault="00800413" w:rsidP="00541BDE">
    <w:pPr>
      <w:pStyle w:val="a3"/>
    </w:pPr>
    <w:r w:rsidRPr="00541BDE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BDE"/>
    <w:rsid w:val="0000406F"/>
    <w:rsid w:val="00023BEF"/>
    <w:rsid w:val="00023DE6"/>
    <w:rsid w:val="000251E6"/>
    <w:rsid w:val="000408BC"/>
    <w:rsid w:val="00050D46"/>
    <w:rsid w:val="000632CD"/>
    <w:rsid w:val="00065B6F"/>
    <w:rsid w:val="00070378"/>
    <w:rsid w:val="00070663"/>
    <w:rsid w:val="0008663A"/>
    <w:rsid w:val="00091CE8"/>
    <w:rsid w:val="0009258D"/>
    <w:rsid w:val="000A0321"/>
    <w:rsid w:val="000A3556"/>
    <w:rsid w:val="000C7271"/>
    <w:rsid w:val="000F18DE"/>
    <w:rsid w:val="00136552"/>
    <w:rsid w:val="0014454A"/>
    <w:rsid w:val="00144627"/>
    <w:rsid w:val="0014492B"/>
    <w:rsid w:val="0015267D"/>
    <w:rsid w:val="0016092F"/>
    <w:rsid w:val="00174960"/>
    <w:rsid w:val="00177AC3"/>
    <w:rsid w:val="00183154"/>
    <w:rsid w:val="00195557"/>
    <w:rsid w:val="00197C55"/>
    <w:rsid w:val="001A7465"/>
    <w:rsid w:val="001C0A03"/>
    <w:rsid w:val="001C14C4"/>
    <w:rsid w:val="001C1F62"/>
    <w:rsid w:val="001C6E34"/>
    <w:rsid w:val="001D0E1E"/>
    <w:rsid w:val="001D349E"/>
    <w:rsid w:val="001D6ADC"/>
    <w:rsid w:val="001E1564"/>
    <w:rsid w:val="001E3408"/>
    <w:rsid w:val="001F17EB"/>
    <w:rsid w:val="002009C7"/>
    <w:rsid w:val="002068B6"/>
    <w:rsid w:val="00212918"/>
    <w:rsid w:val="002178D8"/>
    <w:rsid w:val="002223E1"/>
    <w:rsid w:val="00223251"/>
    <w:rsid w:val="0023089A"/>
    <w:rsid w:val="00240933"/>
    <w:rsid w:val="00241E77"/>
    <w:rsid w:val="00244B6E"/>
    <w:rsid w:val="002559B9"/>
    <w:rsid w:val="00256497"/>
    <w:rsid w:val="0027590B"/>
    <w:rsid w:val="00275994"/>
    <w:rsid w:val="002773F2"/>
    <w:rsid w:val="00297453"/>
    <w:rsid w:val="002A11F7"/>
    <w:rsid w:val="002C12ED"/>
    <w:rsid w:val="002C32CF"/>
    <w:rsid w:val="002D40A5"/>
    <w:rsid w:val="002D4868"/>
    <w:rsid w:val="002D4D50"/>
    <w:rsid w:val="002E2182"/>
    <w:rsid w:val="002E5D64"/>
    <w:rsid w:val="002F33CB"/>
    <w:rsid w:val="00303845"/>
    <w:rsid w:val="00307E4D"/>
    <w:rsid w:val="003168B9"/>
    <w:rsid w:val="00325D85"/>
    <w:rsid w:val="00330B5B"/>
    <w:rsid w:val="003356A8"/>
    <w:rsid w:val="00344BBE"/>
    <w:rsid w:val="00345392"/>
    <w:rsid w:val="00351D26"/>
    <w:rsid w:val="00355E99"/>
    <w:rsid w:val="0036519E"/>
    <w:rsid w:val="0038319E"/>
    <w:rsid w:val="00386E3D"/>
    <w:rsid w:val="00395B04"/>
    <w:rsid w:val="0039727A"/>
    <w:rsid w:val="003A1130"/>
    <w:rsid w:val="003C01AF"/>
    <w:rsid w:val="003C6528"/>
    <w:rsid w:val="003C6CF9"/>
    <w:rsid w:val="003D6188"/>
    <w:rsid w:val="003E3CA3"/>
    <w:rsid w:val="003E7716"/>
    <w:rsid w:val="003F21F7"/>
    <w:rsid w:val="00401A87"/>
    <w:rsid w:val="00404C17"/>
    <w:rsid w:val="00406F62"/>
    <w:rsid w:val="00411344"/>
    <w:rsid w:val="0041726A"/>
    <w:rsid w:val="004208DC"/>
    <w:rsid w:val="0042135C"/>
    <w:rsid w:val="0042465A"/>
    <w:rsid w:val="00425843"/>
    <w:rsid w:val="004317ED"/>
    <w:rsid w:val="00441DB7"/>
    <w:rsid w:val="004617E9"/>
    <w:rsid w:val="0047402C"/>
    <w:rsid w:val="00476184"/>
    <w:rsid w:val="00496127"/>
    <w:rsid w:val="004A2FD7"/>
    <w:rsid w:val="004A5C71"/>
    <w:rsid w:val="004B4A58"/>
    <w:rsid w:val="004B4E9B"/>
    <w:rsid w:val="004D25CE"/>
    <w:rsid w:val="004D7FC9"/>
    <w:rsid w:val="004E134B"/>
    <w:rsid w:val="004F6625"/>
    <w:rsid w:val="005148F8"/>
    <w:rsid w:val="00517BED"/>
    <w:rsid w:val="00521238"/>
    <w:rsid w:val="00522778"/>
    <w:rsid w:val="00522F72"/>
    <w:rsid w:val="005378D8"/>
    <w:rsid w:val="005405C4"/>
    <w:rsid w:val="00541321"/>
    <w:rsid w:val="00541BDE"/>
    <w:rsid w:val="00542479"/>
    <w:rsid w:val="005431C1"/>
    <w:rsid w:val="0055210D"/>
    <w:rsid w:val="00557402"/>
    <w:rsid w:val="0055785F"/>
    <w:rsid w:val="00563A73"/>
    <w:rsid w:val="00564163"/>
    <w:rsid w:val="0056478A"/>
    <w:rsid w:val="00571A7C"/>
    <w:rsid w:val="00581E8B"/>
    <w:rsid w:val="00581FF6"/>
    <w:rsid w:val="00582817"/>
    <w:rsid w:val="00591CE9"/>
    <w:rsid w:val="00594943"/>
    <w:rsid w:val="00596BE1"/>
    <w:rsid w:val="005A7D86"/>
    <w:rsid w:val="005C66D1"/>
    <w:rsid w:val="005D1B9E"/>
    <w:rsid w:val="005D1FBA"/>
    <w:rsid w:val="005D425B"/>
    <w:rsid w:val="005E03F1"/>
    <w:rsid w:val="005E2059"/>
    <w:rsid w:val="005E28B8"/>
    <w:rsid w:val="005F17B9"/>
    <w:rsid w:val="005F49B2"/>
    <w:rsid w:val="00602805"/>
    <w:rsid w:val="00603051"/>
    <w:rsid w:val="006032DE"/>
    <w:rsid w:val="00611FFA"/>
    <w:rsid w:val="006122DC"/>
    <w:rsid w:val="00647D8F"/>
    <w:rsid w:val="006509AA"/>
    <w:rsid w:val="00651FBB"/>
    <w:rsid w:val="0065501F"/>
    <w:rsid w:val="0065552E"/>
    <w:rsid w:val="0066253F"/>
    <w:rsid w:val="00663667"/>
    <w:rsid w:val="00684198"/>
    <w:rsid w:val="0069206D"/>
    <w:rsid w:val="00694CF2"/>
    <w:rsid w:val="00694DEE"/>
    <w:rsid w:val="006A4AEB"/>
    <w:rsid w:val="006B30E1"/>
    <w:rsid w:val="006B5759"/>
    <w:rsid w:val="006D00D7"/>
    <w:rsid w:val="006E0E8C"/>
    <w:rsid w:val="006F132A"/>
    <w:rsid w:val="00700390"/>
    <w:rsid w:val="007076B7"/>
    <w:rsid w:val="0071240D"/>
    <w:rsid w:val="00712CF3"/>
    <w:rsid w:val="0071396D"/>
    <w:rsid w:val="00723C74"/>
    <w:rsid w:val="007349FD"/>
    <w:rsid w:val="00743530"/>
    <w:rsid w:val="00777E49"/>
    <w:rsid w:val="0078730F"/>
    <w:rsid w:val="0079542F"/>
    <w:rsid w:val="007A0B2E"/>
    <w:rsid w:val="007A6463"/>
    <w:rsid w:val="007A7B98"/>
    <w:rsid w:val="007C6D7F"/>
    <w:rsid w:val="007D2165"/>
    <w:rsid w:val="007D3994"/>
    <w:rsid w:val="007D4F08"/>
    <w:rsid w:val="007E32BC"/>
    <w:rsid w:val="007E4C55"/>
    <w:rsid w:val="007E680D"/>
    <w:rsid w:val="007E6DC2"/>
    <w:rsid w:val="007F1AC7"/>
    <w:rsid w:val="007F5871"/>
    <w:rsid w:val="007F76D0"/>
    <w:rsid w:val="00800413"/>
    <w:rsid w:val="00813FA3"/>
    <w:rsid w:val="00816BC3"/>
    <w:rsid w:val="00817F92"/>
    <w:rsid w:val="00825112"/>
    <w:rsid w:val="00826F68"/>
    <w:rsid w:val="00832A68"/>
    <w:rsid w:val="0084028D"/>
    <w:rsid w:val="0087630C"/>
    <w:rsid w:val="00881FA9"/>
    <w:rsid w:val="0088224F"/>
    <w:rsid w:val="00882AE4"/>
    <w:rsid w:val="00895A3D"/>
    <w:rsid w:val="008A2245"/>
    <w:rsid w:val="008A2532"/>
    <w:rsid w:val="008A71D3"/>
    <w:rsid w:val="008B1B00"/>
    <w:rsid w:val="008B419C"/>
    <w:rsid w:val="008B468E"/>
    <w:rsid w:val="008C2F0A"/>
    <w:rsid w:val="008C3D62"/>
    <w:rsid w:val="008C544B"/>
    <w:rsid w:val="008C7084"/>
    <w:rsid w:val="008C7B45"/>
    <w:rsid w:val="008D0361"/>
    <w:rsid w:val="008D2815"/>
    <w:rsid w:val="00900BCB"/>
    <w:rsid w:val="00915574"/>
    <w:rsid w:val="00915C16"/>
    <w:rsid w:val="00926EB4"/>
    <w:rsid w:val="00935897"/>
    <w:rsid w:val="0094613F"/>
    <w:rsid w:val="00947520"/>
    <w:rsid w:val="00960F67"/>
    <w:rsid w:val="00970509"/>
    <w:rsid w:val="0097634C"/>
    <w:rsid w:val="00977CA2"/>
    <w:rsid w:val="00993C14"/>
    <w:rsid w:val="009946A7"/>
    <w:rsid w:val="009970F5"/>
    <w:rsid w:val="009A40FD"/>
    <w:rsid w:val="009A739A"/>
    <w:rsid w:val="009A7C74"/>
    <w:rsid w:val="009C4A4F"/>
    <w:rsid w:val="009E593F"/>
    <w:rsid w:val="009F0770"/>
    <w:rsid w:val="009F59E1"/>
    <w:rsid w:val="009F766E"/>
    <w:rsid w:val="00A05AE0"/>
    <w:rsid w:val="00A158AA"/>
    <w:rsid w:val="00A17014"/>
    <w:rsid w:val="00A17060"/>
    <w:rsid w:val="00A23F8F"/>
    <w:rsid w:val="00A2765D"/>
    <w:rsid w:val="00A27CFA"/>
    <w:rsid w:val="00A34301"/>
    <w:rsid w:val="00A40E5F"/>
    <w:rsid w:val="00A43403"/>
    <w:rsid w:val="00A533A1"/>
    <w:rsid w:val="00A62B90"/>
    <w:rsid w:val="00A6415D"/>
    <w:rsid w:val="00A80DF2"/>
    <w:rsid w:val="00A870D0"/>
    <w:rsid w:val="00A926D7"/>
    <w:rsid w:val="00A962B5"/>
    <w:rsid w:val="00AA49CC"/>
    <w:rsid w:val="00AB4AF9"/>
    <w:rsid w:val="00AB6AFE"/>
    <w:rsid w:val="00AC20B4"/>
    <w:rsid w:val="00AC39B3"/>
    <w:rsid w:val="00AD6571"/>
    <w:rsid w:val="00AD7A76"/>
    <w:rsid w:val="00AE3327"/>
    <w:rsid w:val="00AF56B0"/>
    <w:rsid w:val="00AF589F"/>
    <w:rsid w:val="00B1143F"/>
    <w:rsid w:val="00B136FD"/>
    <w:rsid w:val="00B24FD5"/>
    <w:rsid w:val="00B27BF9"/>
    <w:rsid w:val="00B3287B"/>
    <w:rsid w:val="00B36020"/>
    <w:rsid w:val="00B4680E"/>
    <w:rsid w:val="00B500AD"/>
    <w:rsid w:val="00B71A84"/>
    <w:rsid w:val="00B77D74"/>
    <w:rsid w:val="00B859DA"/>
    <w:rsid w:val="00B87919"/>
    <w:rsid w:val="00B932FA"/>
    <w:rsid w:val="00B944FB"/>
    <w:rsid w:val="00B94F64"/>
    <w:rsid w:val="00B95413"/>
    <w:rsid w:val="00BF2A0A"/>
    <w:rsid w:val="00BF5E4C"/>
    <w:rsid w:val="00C06122"/>
    <w:rsid w:val="00C204CD"/>
    <w:rsid w:val="00C30AE1"/>
    <w:rsid w:val="00C36CD5"/>
    <w:rsid w:val="00C535F7"/>
    <w:rsid w:val="00C63AE9"/>
    <w:rsid w:val="00C6405A"/>
    <w:rsid w:val="00C66B8D"/>
    <w:rsid w:val="00C71243"/>
    <w:rsid w:val="00C8074C"/>
    <w:rsid w:val="00C81868"/>
    <w:rsid w:val="00C8562D"/>
    <w:rsid w:val="00C8580C"/>
    <w:rsid w:val="00CB7303"/>
    <w:rsid w:val="00CC437B"/>
    <w:rsid w:val="00CD337E"/>
    <w:rsid w:val="00CD7657"/>
    <w:rsid w:val="00CD7FED"/>
    <w:rsid w:val="00CE2E8F"/>
    <w:rsid w:val="00CF453C"/>
    <w:rsid w:val="00D050C2"/>
    <w:rsid w:val="00D15901"/>
    <w:rsid w:val="00D32A1F"/>
    <w:rsid w:val="00D45BF8"/>
    <w:rsid w:val="00D46B10"/>
    <w:rsid w:val="00D50BA1"/>
    <w:rsid w:val="00D51E0A"/>
    <w:rsid w:val="00D6498D"/>
    <w:rsid w:val="00D65D93"/>
    <w:rsid w:val="00D729B4"/>
    <w:rsid w:val="00D76CE3"/>
    <w:rsid w:val="00D834A4"/>
    <w:rsid w:val="00D86CA6"/>
    <w:rsid w:val="00D9597F"/>
    <w:rsid w:val="00DC20DF"/>
    <w:rsid w:val="00DC3089"/>
    <w:rsid w:val="00DC3166"/>
    <w:rsid w:val="00DD0F3D"/>
    <w:rsid w:val="00DD4189"/>
    <w:rsid w:val="00DD4E78"/>
    <w:rsid w:val="00DE4C7C"/>
    <w:rsid w:val="00DF14F9"/>
    <w:rsid w:val="00DF2F2E"/>
    <w:rsid w:val="00DF63FE"/>
    <w:rsid w:val="00E0220B"/>
    <w:rsid w:val="00E27E52"/>
    <w:rsid w:val="00E31A86"/>
    <w:rsid w:val="00E4485C"/>
    <w:rsid w:val="00E44C41"/>
    <w:rsid w:val="00E53A6F"/>
    <w:rsid w:val="00E55BEC"/>
    <w:rsid w:val="00E56892"/>
    <w:rsid w:val="00E63FA6"/>
    <w:rsid w:val="00E806FE"/>
    <w:rsid w:val="00E8317A"/>
    <w:rsid w:val="00E835F7"/>
    <w:rsid w:val="00E8582F"/>
    <w:rsid w:val="00E93021"/>
    <w:rsid w:val="00E93E9A"/>
    <w:rsid w:val="00E97E35"/>
    <w:rsid w:val="00EB2F06"/>
    <w:rsid w:val="00EB47DA"/>
    <w:rsid w:val="00EB6299"/>
    <w:rsid w:val="00EE5826"/>
    <w:rsid w:val="00EF3BB6"/>
    <w:rsid w:val="00EF7892"/>
    <w:rsid w:val="00EF7CC1"/>
    <w:rsid w:val="00F027A5"/>
    <w:rsid w:val="00F037BD"/>
    <w:rsid w:val="00F050C6"/>
    <w:rsid w:val="00F16509"/>
    <w:rsid w:val="00F2327E"/>
    <w:rsid w:val="00F30301"/>
    <w:rsid w:val="00F35CDA"/>
    <w:rsid w:val="00F4550E"/>
    <w:rsid w:val="00F45A00"/>
    <w:rsid w:val="00F5460F"/>
    <w:rsid w:val="00F54ACA"/>
    <w:rsid w:val="00F54B15"/>
    <w:rsid w:val="00F70FEC"/>
    <w:rsid w:val="00F75BDA"/>
    <w:rsid w:val="00F80962"/>
    <w:rsid w:val="00F944C3"/>
    <w:rsid w:val="00FA1C7B"/>
    <w:rsid w:val="00FA1D8E"/>
    <w:rsid w:val="00FA24BF"/>
    <w:rsid w:val="00FA3B3A"/>
    <w:rsid w:val="00FA65F7"/>
    <w:rsid w:val="00FB01A7"/>
    <w:rsid w:val="00FC1484"/>
    <w:rsid w:val="00FD116B"/>
    <w:rsid w:val="00FD4AFC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6225-9ACF-41A5-952E-D21CDCE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5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4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B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4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BDE"/>
    <w:rPr>
      <w:rFonts w:eastAsiaTheme="minorEastAsia"/>
      <w:lang w:eastAsia="ru-RU"/>
    </w:rPr>
  </w:style>
  <w:style w:type="character" w:customStyle="1" w:styleId="3">
    <w:name w:val="Заголовок 3 Знак"/>
    <w:basedOn w:val="a0"/>
    <w:semiHidden/>
    <w:rsid w:val="00915C16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44627"/>
    <w:rPr>
      <w:color w:val="0000FF"/>
      <w:u w:val="single"/>
    </w:rPr>
  </w:style>
  <w:style w:type="table" w:styleId="a8">
    <w:name w:val="Table Grid"/>
    <w:basedOn w:val="a1"/>
    <w:uiPriority w:val="59"/>
    <w:rsid w:val="00B8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5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B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205968&amp;date=19.11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F586-C760-484D-B380-0334107F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</dc:creator>
  <cp:lastModifiedBy>User</cp:lastModifiedBy>
  <cp:revision>16</cp:revision>
  <cp:lastPrinted>2022-03-18T05:48:00Z</cp:lastPrinted>
  <dcterms:created xsi:type="dcterms:W3CDTF">2019-11-27T14:19:00Z</dcterms:created>
  <dcterms:modified xsi:type="dcterms:W3CDTF">2022-04-21T13:00:00Z</dcterms:modified>
</cp:coreProperties>
</file>