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40B1" w14:textId="77777777" w:rsidR="00E9120A" w:rsidRDefault="00000000">
      <w:pPr>
        <w:pStyle w:val="a3"/>
        <w:spacing w:line="259" w:lineRule="auto"/>
        <w:ind w:right="91"/>
        <w:jc w:val="center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введением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96"/>
        </w:rPr>
        <w:t xml:space="preserve"> </w:t>
      </w:r>
      <w:r>
        <w:t>борьбе с</w:t>
      </w:r>
      <w:r>
        <w:rPr>
          <w:spacing w:val="-2"/>
        </w:rPr>
        <w:t xml:space="preserve"> </w:t>
      </w:r>
      <w:r>
        <w:t>коронавирусом, временно</w:t>
      </w:r>
    </w:p>
    <w:p w14:paraId="48759C8B" w14:textId="77777777" w:rsidR="00E9120A" w:rsidRDefault="00000000">
      <w:pPr>
        <w:pStyle w:val="a3"/>
        <w:spacing w:line="537" w:lineRule="exact"/>
        <w:ind w:right="91"/>
        <w:jc w:val="center"/>
      </w:pPr>
      <w:r>
        <w:t>ограничивается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граждан</w:t>
      </w:r>
    </w:p>
    <w:p w14:paraId="63035CF5" w14:textId="77777777" w:rsidR="00E9120A" w:rsidRDefault="00000000">
      <w:pPr>
        <w:pStyle w:val="a3"/>
        <w:spacing w:before="197"/>
        <w:ind w:right="88"/>
        <w:jc w:val="center"/>
      </w:pPr>
      <w:r>
        <w:rPr>
          <w:rFonts w:ascii="Times New Roman" w:hAnsi="Times New Roman"/>
          <w:spacing w:val="-12"/>
          <w:w w:val="99"/>
          <w:u w:val="thick"/>
        </w:rPr>
        <w:t xml:space="preserve"> </w:t>
      </w:r>
      <w:r>
        <w:rPr>
          <w:u w:val="thick"/>
        </w:rPr>
        <w:t>главным</w:t>
      </w:r>
      <w:r>
        <w:rPr>
          <w:spacing w:val="1"/>
          <w:u w:val="thick"/>
        </w:rPr>
        <w:t xml:space="preserve"> </w:t>
      </w:r>
      <w:r>
        <w:rPr>
          <w:u w:val="thick"/>
        </w:rPr>
        <w:t>врачом</w:t>
      </w:r>
    </w:p>
    <w:p w14:paraId="13120264" w14:textId="77777777" w:rsidR="00E9120A" w:rsidRDefault="00000000">
      <w:pPr>
        <w:pStyle w:val="a3"/>
        <w:spacing w:before="202"/>
        <w:ind w:right="87"/>
        <w:jc w:val="center"/>
      </w:pPr>
      <w:r>
        <w:rPr>
          <w:u w:val="thick"/>
        </w:rPr>
        <w:t>ГБУЗ</w:t>
      </w:r>
      <w:r>
        <w:rPr>
          <w:spacing w:val="-3"/>
          <w:u w:val="thick"/>
        </w:rPr>
        <w:t xml:space="preserve"> </w:t>
      </w:r>
      <w:r>
        <w:rPr>
          <w:u w:val="thick"/>
        </w:rPr>
        <w:t>ДГП№12</w:t>
      </w:r>
      <w:r>
        <w:rPr>
          <w:spacing w:val="-5"/>
          <w:u w:val="thick"/>
        </w:rPr>
        <w:t xml:space="preserve"> </w:t>
      </w:r>
      <w:r>
        <w:rPr>
          <w:u w:val="thick"/>
        </w:rPr>
        <w:t>ДЗМ-Пронько</w:t>
      </w:r>
      <w:r>
        <w:rPr>
          <w:spacing w:val="-3"/>
          <w:u w:val="thick"/>
        </w:rPr>
        <w:t xml:space="preserve"> </w:t>
      </w:r>
      <w:r>
        <w:rPr>
          <w:u w:val="thick"/>
        </w:rPr>
        <w:t>Н.А.</w:t>
      </w:r>
    </w:p>
    <w:p w14:paraId="34F27292" w14:textId="77777777" w:rsidR="00E9120A" w:rsidRDefault="00E9120A">
      <w:pPr>
        <w:pStyle w:val="a3"/>
        <w:rPr>
          <w:sz w:val="20"/>
        </w:rPr>
      </w:pPr>
    </w:p>
    <w:p w14:paraId="54222660" w14:textId="77777777" w:rsidR="00E9120A" w:rsidRDefault="00E9120A">
      <w:pPr>
        <w:pStyle w:val="a3"/>
        <w:rPr>
          <w:sz w:val="20"/>
        </w:rPr>
      </w:pPr>
    </w:p>
    <w:p w14:paraId="3D271AD3" w14:textId="77777777" w:rsidR="00E9120A" w:rsidRDefault="00E9120A">
      <w:pPr>
        <w:pStyle w:val="a3"/>
        <w:rPr>
          <w:sz w:val="20"/>
        </w:rPr>
      </w:pPr>
    </w:p>
    <w:p w14:paraId="203CE459" w14:textId="77777777" w:rsidR="00E9120A" w:rsidRDefault="00E9120A">
      <w:pPr>
        <w:pStyle w:val="a3"/>
        <w:spacing w:before="6"/>
        <w:rPr>
          <w:sz w:val="16"/>
        </w:rPr>
      </w:pPr>
    </w:p>
    <w:p w14:paraId="5B11000C" w14:textId="77777777" w:rsidR="00E9120A" w:rsidRDefault="00000000">
      <w:pPr>
        <w:pStyle w:val="a3"/>
        <w:spacing w:before="11" w:line="259" w:lineRule="auto"/>
        <w:ind w:left="134" w:firstLine="976"/>
      </w:pPr>
      <w:r>
        <w:t>На период действия ограничительных</w:t>
      </w:r>
      <w:r>
        <w:rPr>
          <w:spacing w:val="1"/>
        </w:rPr>
        <w:t xml:space="preserve"> </w:t>
      </w:r>
      <w:r>
        <w:t>мероприятий вы можете обратиться</w:t>
      </w:r>
      <w:r>
        <w:rPr>
          <w:spacing w:val="1"/>
        </w:rPr>
        <w:t xml:space="preserve"> </w:t>
      </w:r>
      <w:r>
        <w:t>к главному</w:t>
      </w:r>
      <w:r>
        <w:rPr>
          <w:spacing w:val="-97"/>
        </w:rPr>
        <w:t xml:space="preserve"> </w:t>
      </w:r>
      <w:r>
        <w:t>врачу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по</w:t>
      </w:r>
      <w:r>
        <w:rPr>
          <w:spacing w:val="-2"/>
        </w:rPr>
        <w:t xml:space="preserve"> </w:t>
      </w:r>
      <w:r>
        <w:t>адресу</w:t>
      </w:r>
    </w:p>
    <w:p w14:paraId="363BC4C5" w14:textId="77777777" w:rsidR="00E9120A" w:rsidRDefault="00000000">
      <w:pPr>
        <w:spacing w:line="534" w:lineRule="exact"/>
        <w:ind w:left="694"/>
        <w:rPr>
          <w:b/>
          <w:sz w:val="44"/>
        </w:rPr>
      </w:pPr>
      <w:r>
        <w:rPr>
          <w:sz w:val="44"/>
        </w:rPr>
        <w:t>электронной</w:t>
      </w:r>
      <w:r>
        <w:rPr>
          <w:spacing w:val="-2"/>
          <w:sz w:val="44"/>
        </w:rPr>
        <w:t xml:space="preserve"> </w:t>
      </w:r>
      <w:r>
        <w:rPr>
          <w:sz w:val="44"/>
        </w:rPr>
        <w:t>почты</w:t>
      </w:r>
      <w:r>
        <w:rPr>
          <w:spacing w:val="-1"/>
          <w:sz w:val="44"/>
        </w:rPr>
        <w:t xml:space="preserve"> </w:t>
      </w:r>
      <w:r>
        <w:rPr>
          <w:sz w:val="44"/>
        </w:rPr>
        <w:t>-</w:t>
      </w:r>
      <w:r>
        <w:rPr>
          <w:spacing w:val="-2"/>
          <w:sz w:val="44"/>
        </w:rPr>
        <w:t xml:space="preserve"> </w:t>
      </w:r>
      <w:hyperlink r:id="rId4">
        <w:r>
          <w:rPr>
            <w:b/>
            <w:sz w:val="44"/>
          </w:rPr>
          <w:t>dgp12@mos.zdrav.ru.</w:t>
        </w:r>
      </w:hyperlink>
    </w:p>
    <w:p w14:paraId="2DF88F70" w14:textId="77777777" w:rsidR="00E9120A" w:rsidRDefault="00E9120A">
      <w:pPr>
        <w:pStyle w:val="a3"/>
        <w:rPr>
          <w:b/>
        </w:rPr>
      </w:pPr>
    </w:p>
    <w:p w14:paraId="33A3754F" w14:textId="77777777" w:rsidR="00E9120A" w:rsidRDefault="00E9120A">
      <w:pPr>
        <w:pStyle w:val="a3"/>
        <w:rPr>
          <w:b/>
        </w:rPr>
      </w:pPr>
    </w:p>
    <w:p w14:paraId="20D82554" w14:textId="77777777" w:rsidR="00E9120A" w:rsidRDefault="00E9120A">
      <w:pPr>
        <w:pStyle w:val="a3"/>
        <w:rPr>
          <w:b/>
        </w:rPr>
      </w:pPr>
    </w:p>
    <w:p w14:paraId="1F1CC1E3" w14:textId="77777777" w:rsidR="00E9120A" w:rsidRDefault="00E9120A">
      <w:pPr>
        <w:pStyle w:val="a3"/>
        <w:rPr>
          <w:b/>
        </w:rPr>
      </w:pPr>
    </w:p>
    <w:p w14:paraId="2D46E80C" w14:textId="77777777" w:rsidR="00E9120A" w:rsidRDefault="00000000">
      <w:pPr>
        <w:pStyle w:val="a3"/>
        <w:spacing w:before="272"/>
        <w:ind w:left="3641"/>
      </w:pPr>
      <w:r>
        <w:t>С</w:t>
      </w:r>
      <w:r>
        <w:rPr>
          <w:spacing w:val="-5"/>
        </w:rPr>
        <w:t xml:space="preserve"> </w:t>
      </w:r>
      <w:r>
        <w:t>уважением,</w:t>
      </w:r>
      <w:r>
        <w:rPr>
          <w:spacing w:val="-5"/>
        </w:rPr>
        <w:t xml:space="preserve"> </w:t>
      </w:r>
      <w:r>
        <w:t>администрация.</w:t>
      </w:r>
    </w:p>
    <w:sectPr w:rsidR="00E9120A">
      <w:type w:val="continuous"/>
      <w:pgSz w:w="11910" w:h="16840"/>
      <w:pgMar w:top="112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0A"/>
    <w:rsid w:val="00480BC8"/>
    <w:rsid w:val="00E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2538"/>
  <w15:docId w15:val="{C01E9E62-274B-4AFB-BEBA-C32FA77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p12@mos.zdr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Сакалы</cp:lastModifiedBy>
  <cp:revision>2</cp:revision>
  <dcterms:created xsi:type="dcterms:W3CDTF">2023-03-02T08:09:00Z</dcterms:created>
  <dcterms:modified xsi:type="dcterms:W3CDTF">2023-03-02T08:09:00Z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