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93" w:rsidRDefault="00C056ED" w:rsidP="006C4A6C">
      <w:pPr>
        <w:spacing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9100" cy="1972733"/>
            <wp:effectExtent l="0" t="0" r="0" b="8890"/>
            <wp:docPr id="5" name="Рисунок 5" descr="4 марта объявлен Всемирным днём борьбы с вирусом папиллом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марта объявлен Всемирным днём борьбы с вирусом папилломы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93" w:rsidRDefault="00CB5693" w:rsidP="006C4A6C">
      <w:pPr>
        <w:spacing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Что такое в</w:t>
      </w:r>
      <w:r w:rsidRPr="00B9777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ирус папилломы человека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?</w:t>
      </w:r>
    </w:p>
    <w:p w:rsidR="00C056ED" w:rsidRPr="00006F12" w:rsidRDefault="00C056ED" w:rsidP="00C056ED">
      <w:pPr>
        <w:pStyle w:val="Default"/>
        <w:rPr>
          <w:rFonts w:ascii="Times New Roman" w:hAnsi="Times New Roman" w:cs="Times New Roman"/>
        </w:rPr>
      </w:pPr>
    </w:p>
    <w:p w:rsidR="008D49B8" w:rsidRPr="004756EB" w:rsidRDefault="00C056ED" w:rsidP="00C056ED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8"/>
        </w:rPr>
      </w:pPr>
      <w:r w:rsidRPr="004756EB">
        <w:rPr>
          <w:rFonts w:ascii="Times New Roman" w:hAnsi="Times New Roman" w:cs="Times New Roman"/>
          <w:b/>
          <w:color w:val="44546A" w:themeColor="text2"/>
          <w:sz w:val="28"/>
        </w:rPr>
        <w:t>Вирус папилломы человека (ВПЧ)</w:t>
      </w:r>
      <w:r w:rsidR="008D49B8" w:rsidRPr="004756EB">
        <w:rPr>
          <w:rFonts w:ascii="Times New Roman" w:hAnsi="Times New Roman" w:cs="Times New Roman"/>
          <w:b/>
          <w:color w:val="44546A" w:themeColor="text2"/>
          <w:sz w:val="28"/>
        </w:rPr>
        <w:t xml:space="preserve"> – это вирус, который</w:t>
      </w:r>
      <w:r w:rsidRPr="004756EB">
        <w:rPr>
          <w:rFonts w:ascii="Times New Roman" w:hAnsi="Times New Roman" w:cs="Times New Roman"/>
          <w:b/>
          <w:color w:val="44546A" w:themeColor="text2"/>
          <w:sz w:val="28"/>
        </w:rPr>
        <w:t xml:space="preserve"> вызывает изменения кожи и слизистых. </w:t>
      </w:r>
    </w:p>
    <w:p w:rsidR="008D49B8" w:rsidRPr="004756EB" w:rsidRDefault="00C056ED" w:rsidP="00C056ED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8"/>
        </w:rPr>
      </w:pPr>
      <w:r w:rsidRPr="004756EB">
        <w:rPr>
          <w:rFonts w:ascii="Times New Roman" w:hAnsi="Times New Roman" w:cs="Times New Roman"/>
          <w:b/>
          <w:color w:val="44546A" w:themeColor="text2"/>
          <w:sz w:val="28"/>
        </w:rPr>
        <w:t xml:space="preserve">В настоящее время известно более 100 видов ВПЧ, более 30 инфицируют генитальный тракт (половые пути), из них часть являются онкогенными. </w:t>
      </w:r>
    </w:p>
    <w:p w:rsidR="00C056ED" w:rsidRPr="004756EB" w:rsidRDefault="00C056ED" w:rsidP="00C056ED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8"/>
        </w:rPr>
      </w:pPr>
      <w:r w:rsidRPr="004756EB">
        <w:rPr>
          <w:rFonts w:ascii="Times New Roman" w:hAnsi="Times New Roman" w:cs="Times New Roman"/>
          <w:b/>
          <w:color w:val="44546A" w:themeColor="text2"/>
          <w:sz w:val="28"/>
        </w:rPr>
        <w:t xml:space="preserve">Наиболее распространенными типами онкогенного вируса являются типы 16 и 18, которые выявлены в 85% случаев рака шейки матки. </w:t>
      </w:r>
    </w:p>
    <w:p w:rsidR="00C056ED" w:rsidRDefault="00C056ED" w:rsidP="00E06058">
      <w:pPr>
        <w:pStyle w:val="a3"/>
        <w:spacing w:line="240" w:lineRule="auto"/>
        <w:ind w:left="0"/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C056ED" w:rsidRDefault="00C056ED" w:rsidP="00E06058">
      <w:pPr>
        <w:pStyle w:val="a3"/>
        <w:spacing w:line="240" w:lineRule="auto"/>
        <w:ind w:left="0"/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C056ED" w:rsidRPr="004756EB" w:rsidRDefault="00C056ED" w:rsidP="00E06058">
      <w:pPr>
        <w:pStyle w:val="a3"/>
        <w:spacing w:line="240" w:lineRule="auto"/>
        <w:ind w:left="0"/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B97770">
        <w:rPr>
          <w:rFonts w:ascii="Times New Roman" w:hAnsi="Times New Roman" w:cs="Times New Roman"/>
          <w:b/>
          <w:bCs/>
          <w:color w:val="FF0000"/>
          <w:u w:val="single"/>
        </w:rPr>
        <w:t>Кто болеет?</w:t>
      </w:r>
    </w:p>
    <w:p w:rsidR="00C056ED" w:rsidRPr="004756EB" w:rsidRDefault="00C056ED" w:rsidP="00C056ED">
      <w:pPr>
        <w:pStyle w:val="Default"/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Инфицирование ВПЧ чаще всего происходит с началом половой активности. Большинство случаев инфекции проходит с минимальными проявлениями, но достаточно часто изменения на инфицированных слизистых оболочках прогрессируют вплоть до развития папиллом или рака. </w:t>
      </w:r>
    </w:p>
    <w:p w:rsidR="00C056ED" w:rsidRPr="00006F12" w:rsidRDefault="00C056ED" w:rsidP="00C056ED">
      <w:pPr>
        <w:pStyle w:val="Default"/>
        <w:jc w:val="both"/>
        <w:rPr>
          <w:rFonts w:ascii="Times New Roman" w:hAnsi="Times New Roman" w:cs="Times New Roman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B97770">
        <w:rPr>
          <w:rFonts w:ascii="Times New Roman" w:hAnsi="Times New Roman" w:cs="Times New Roman"/>
          <w:b/>
          <w:bCs/>
          <w:color w:val="FF0000"/>
          <w:u w:val="single"/>
        </w:rPr>
        <w:t>Кто является источником инфекции?</w:t>
      </w:r>
    </w:p>
    <w:p w:rsidR="00C056ED" w:rsidRPr="004756EB" w:rsidRDefault="00C056ED" w:rsidP="00C056ED">
      <w:pPr>
        <w:pStyle w:val="Default"/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Заболевание передается половым и бытовым путями при контакте с кожей и слизистыми оболочками зараженного человека. </w:t>
      </w:r>
    </w:p>
    <w:p w:rsidR="00C056ED" w:rsidRPr="00006F12" w:rsidRDefault="00C056ED" w:rsidP="00C056ED">
      <w:pPr>
        <w:pStyle w:val="Default"/>
        <w:jc w:val="both"/>
        <w:rPr>
          <w:rFonts w:ascii="Times New Roman" w:hAnsi="Times New Roman" w:cs="Times New Roman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B97770">
        <w:rPr>
          <w:rFonts w:ascii="Times New Roman" w:hAnsi="Times New Roman" w:cs="Times New Roman"/>
          <w:b/>
          <w:bCs/>
          <w:color w:val="FF0000"/>
          <w:u w:val="single"/>
        </w:rPr>
        <w:t>Какие основные клинические признаки?</w:t>
      </w:r>
    </w:p>
    <w:p w:rsidR="00C056ED" w:rsidRPr="004756EB" w:rsidRDefault="00C056ED" w:rsidP="00C056ED">
      <w:pPr>
        <w:pStyle w:val="Default"/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Поражение слизистых оболочек половых органов, рта, дыхательных путей, а также поражения кожи: </w:t>
      </w:r>
    </w:p>
    <w:p w:rsidR="00C056ED" w:rsidRPr="004756EB" w:rsidRDefault="00C056ED" w:rsidP="00C056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Бородавки на подошве стопы </w:t>
      </w:r>
    </w:p>
    <w:p w:rsidR="00C056ED" w:rsidRPr="004756EB" w:rsidRDefault="00C056ED" w:rsidP="00C056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Плоские бородавки </w:t>
      </w:r>
    </w:p>
    <w:p w:rsidR="00C056ED" w:rsidRPr="004756EB" w:rsidRDefault="00C056ED" w:rsidP="00C056E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Возникновение бородавок, имеющих предрасположенность к слиянию и занимающих иногда всю поверхность предплечий, голеней) </w:t>
      </w:r>
    </w:p>
    <w:p w:rsidR="0051142E" w:rsidRDefault="0051142E" w:rsidP="0051142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349F7" w:rsidRDefault="00C056ED" w:rsidP="008349F7">
      <w:pPr>
        <w:spacing w:after="0" w:line="408" w:lineRule="auto"/>
        <w:jc w:val="center"/>
        <w:outlineLvl w:val="2"/>
        <w:rPr>
          <w:rFonts w:ascii="Monotype Corsiva" w:eastAsia="Times New Roman" w:hAnsi="Monotype Corsiva" w:cs="Times New Roman"/>
          <w:b/>
          <w:color w:val="00B05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4662" cy="2085975"/>
            <wp:effectExtent l="0" t="0" r="8890" b="0"/>
            <wp:docPr id="10" name="Рисунок 10" descr="ВПЧ – это страшно? - &quot;ЦМЭ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Ч – это страшно? - &quot;ЦМЭ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40" cy="209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ED" w:rsidRDefault="008D49B8" w:rsidP="00C056E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550711" cy="2314575"/>
            <wp:effectExtent l="0" t="0" r="0" b="0"/>
            <wp:docPr id="11" name="Рисунок 11" descr="Вопрос к подлежащему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прос к подлежащему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83" cy="23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8" w:rsidRDefault="008D49B8" w:rsidP="00C056E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B61D7E" w:rsidRDefault="00B61D7E" w:rsidP="00C056E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B97770">
        <w:rPr>
          <w:rFonts w:ascii="Times New Roman" w:hAnsi="Times New Roman" w:cs="Times New Roman"/>
          <w:b/>
          <w:bCs/>
          <w:color w:val="FF0000"/>
          <w:u w:val="single"/>
        </w:rPr>
        <w:t>Чем опасно заболевание?</w:t>
      </w:r>
    </w:p>
    <w:p w:rsidR="00C056ED" w:rsidRPr="004756EB" w:rsidRDefault="00C056ED" w:rsidP="00C056ED">
      <w:pPr>
        <w:pStyle w:val="Default"/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Для молодого здорового человека данная инфекция может быть относительно безопасной, однако риск появления серьезных осложнений все-таки остается. А если иммунная система ослаблена, данное заболевание может приобрести хроническую форму, которая обязательно будет сопровождаться неприятными и тяжелыми последствиями. </w:t>
      </w:r>
    </w:p>
    <w:p w:rsidR="00C056ED" w:rsidRPr="00006F12" w:rsidRDefault="00C056ED" w:rsidP="00C056ED">
      <w:pPr>
        <w:pStyle w:val="Default"/>
        <w:jc w:val="both"/>
        <w:rPr>
          <w:rFonts w:ascii="Times New Roman" w:hAnsi="Times New Roman" w:cs="Times New Roman"/>
        </w:rPr>
      </w:pPr>
    </w:p>
    <w:p w:rsidR="00C056ED" w:rsidRPr="00006F12" w:rsidRDefault="00C056ED" w:rsidP="00C056ED">
      <w:pPr>
        <w:pStyle w:val="Default"/>
        <w:jc w:val="both"/>
        <w:rPr>
          <w:rFonts w:ascii="Times New Roman" w:hAnsi="Times New Roman" w:cs="Times New Roman"/>
        </w:rPr>
      </w:pPr>
    </w:p>
    <w:p w:rsidR="00C056ED" w:rsidRPr="00B97770" w:rsidRDefault="00C056ED" w:rsidP="00B61D7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B97770">
        <w:rPr>
          <w:rFonts w:ascii="Times New Roman" w:hAnsi="Times New Roman" w:cs="Times New Roman"/>
          <w:b/>
          <w:bCs/>
          <w:color w:val="FF0000"/>
          <w:u w:val="single"/>
        </w:rPr>
        <w:t>Как предупредить заболевание?</w:t>
      </w:r>
    </w:p>
    <w:p w:rsidR="00C056ED" w:rsidRPr="004756EB" w:rsidRDefault="00C056ED" w:rsidP="00C056E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Соблюдать правила личной гигиены. </w:t>
      </w:r>
    </w:p>
    <w:p w:rsidR="00E06058" w:rsidRPr="004756EB" w:rsidRDefault="00C056ED" w:rsidP="00C056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noProof/>
          <w:color w:val="2F5496" w:themeColor="accent5" w:themeShade="BF"/>
          <w:sz w:val="24"/>
          <w:lang w:eastAsia="ru-RU"/>
        </w:rPr>
      </w:pPr>
      <w:r w:rsidRPr="004756EB">
        <w:rPr>
          <w:rFonts w:ascii="Times New Roman" w:hAnsi="Times New Roman" w:cs="Times New Roman"/>
          <w:noProof/>
          <w:color w:val="2F5496" w:themeColor="accent5" w:themeShade="BF"/>
          <w:sz w:val="24"/>
          <w:lang w:eastAsia="ru-RU"/>
        </w:rPr>
        <w:t>Своевременная вакцинация</w:t>
      </w:r>
    </w:p>
    <w:p w:rsidR="00C056ED" w:rsidRDefault="00C056ED" w:rsidP="00E06058">
      <w:pPr>
        <w:pStyle w:val="a3"/>
        <w:spacing w:line="240" w:lineRule="auto"/>
        <w:ind w:left="0"/>
        <w:rPr>
          <w:noProof/>
          <w:lang w:eastAsia="ru-RU"/>
        </w:rPr>
      </w:pPr>
    </w:p>
    <w:p w:rsidR="008D49B8" w:rsidRPr="00B97770" w:rsidRDefault="008D49B8" w:rsidP="00B61D7E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77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Когда проводится вакцинация?</w:t>
      </w:r>
    </w:p>
    <w:p w:rsidR="008D49B8" w:rsidRPr="004756EB" w:rsidRDefault="008D49B8" w:rsidP="00B61D7E">
      <w:pPr>
        <w:pStyle w:val="a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В соответствии с Региональным календарем профилактических прививок вакцинация против вируса папилломы человека проводится девочкам в возрасте 12–13 лет. </w:t>
      </w:r>
    </w:p>
    <w:p w:rsidR="008D49B8" w:rsidRPr="004756EB" w:rsidRDefault="008D49B8" w:rsidP="008D49B8">
      <w:pPr>
        <w:pStyle w:val="a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8D49B8" w:rsidRPr="00B97770" w:rsidRDefault="008D49B8" w:rsidP="00B61D7E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77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Какие вакцины используются?</w:t>
      </w:r>
    </w:p>
    <w:p w:rsidR="009557D6" w:rsidRPr="004756EB" w:rsidRDefault="00B61D7E" w:rsidP="009557D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 настоящее время мы</w:t>
      </w:r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gramStart"/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используем  вакцину</w:t>
      </w:r>
      <w:proofErr w:type="gramEnd"/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«</w:t>
      </w:r>
      <w:proofErr w:type="spellStart"/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Гардасил</w:t>
      </w:r>
      <w:proofErr w:type="spellEnd"/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». Это</w:t>
      </w: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9557D6" w:rsidRPr="004756EB">
        <w:rPr>
          <w:rFonts w:ascii="Times New Roman" w:hAnsi="Times New Roman" w:cs="Times New Roman"/>
          <w:color w:val="2F5496" w:themeColor="accent5" w:themeShade="BF"/>
          <w:sz w:val="24"/>
        </w:rPr>
        <w:t>четырехвалентная вакцина, помогающая защитить здоровье девочки от наиболее опасных типов ВПЧ (6, 11, 16, 18).</w:t>
      </w:r>
    </w:p>
    <w:p w:rsidR="009557D6" w:rsidRPr="004756EB" w:rsidRDefault="009557D6" w:rsidP="009557D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</w:rPr>
      </w:pPr>
    </w:p>
    <w:p w:rsidR="009557D6" w:rsidRPr="004756EB" w:rsidRDefault="009557D6" w:rsidP="009557D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>Вакцина от ВПЧ не лечит заболевание, а формирует иммунитет от него.</w:t>
      </w:r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br/>
        <w:t>Вакцина не содержит самого вируса, поэтому не может быть причиной заражения ВПЧ.</w:t>
      </w:r>
    </w:p>
    <w:p w:rsidR="008D49B8" w:rsidRPr="004756EB" w:rsidRDefault="008D49B8" w:rsidP="009557D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61D7E" w:rsidRPr="004756EB" w:rsidRDefault="00B61D7E" w:rsidP="009557D6">
      <w:pPr>
        <w:pStyle w:val="a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Курс вакцинации проводится по схеме: </w:t>
      </w:r>
    </w:p>
    <w:p w:rsidR="00B61D7E" w:rsidRPr="004756EB" w:rsidRDefault="00B61D7E" w:rsidP="009557D6">
      <w:pPr>
        <w:pStyle w:val="a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0–6 месяцев. </w:t>
      </w:r>
    </w:p>
    <w:p w:rsidR="00B61D7E" w:rsidRPr="004756EB" w:rsidRDefault="00B61D7E" w:rsidP="009557D6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8D49B8" w:rsidRPr="004756EB" w:rsidRDefault="008D49B8" w:rsidP="009557D6">
      <w:pPr>
        <w:spacing w:after="0"/>
        <w:jc w:val="both"/>
        <w:rPr>
          <w:color w:val="2F5496" w:themeColor="accent5" w:themeShade="BF"/>
          <w:szCs w:val="21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Вакцина обладает практически 100% эффективностью в предотвращении индуцированных 6, 11, 16 и 18 типами ВПЧ раковых и предраковых заболеваний половых органов и генитальных кондилом</w:t>
      </w:r>
      <w:r w:rsidRPr="004756EB">
        <w:rPr>
          <w:color w:val="2F5496" w:themeColor="accent5" w:themeShade="BF"/>
          <w:szCs w:val="21"/>
        </w:rPr>
        <w:t>.</w:t>
      </w:r>
    </w:p>
    <w:p w:rsidR="00E06058" w:rsidRDefault="00E06058" w:rsidP="001809D1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D2ABF" w:rsidRDefault="008D49B8" w:rsidP="001809D1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24075" cy="2124075"/>
            <wp:effectExtent l="0" t="0" r="9525" b="9525"/>
            <wp:docPr id="12" name="Рисунок 12" descr="Гардасил. Вакцинация в медицинском центре Зем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рдасил. Вакцинация в медицинском центре Земская больн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B8" w:rsidRDefault="00B61D7E" w:rsidP="001809D1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78696" cy="1600200"/>
            <wp:effectExtent l="0" t="0" r="7620" b="0"/>
            <wp:docPr id="13" name="Рисунок 13" descr="Техника вопросов: хотите продавать – задавайте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хника вопросов: хотите продавать – задавайте вопро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58" cy="16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7E" w:rsidRDefault="00B61D7E" w:rsidP="00B61D7E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D49B8" w:rsidRPr="00B97770" w:rsidRDefault="008D49B8" w:rsidP="00B61D7E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77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Какие могут быть осложнения на введение вакцины?</w:t>
      </w:r>
    </w:p>
    <w:p w:rsidR="008D49B8" w:rsidRPr="004756EB" w:rsidRDefault="008D49B8" w:rsidP="00B61D7E">
      <w:pPr>
        <w:pStyle w:val="a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Может наблюдаться покраснение, припухлость, боль в месте инъекции, головная боль, кратковременное повышение температуры, тошнота, рвота, боли в мышцах и суставах, редко головокружение, сыпи, зуд. </w:t>
      </w:r>
    </w:p>
    <w:p w:rsidR="008D49B8" w:rsidRDefault="008D49B8" w:rsidP="00B61D7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D7E" w:rsidRDefault="00B61D7E" w:rsidP="00B61D7E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D49B8" w:rsidRPr="00B97770" w:rsidRDefault="008D49B8" w:rsidP="00B61D7E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77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Какие противопоказания для проведения вакцинации?</w:t>
      </w:r>
    </w:p>
    <w:p w:rsidR="008D49B8" w:rsidRPr="004756EB" w:rsidRDefault="008D49B8" w:rsidP="00B61D7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Повышенная чувствительность к любому из компонентов вакцины. </w:t>
      </w:r>
    </w:p>
    <w:p w:rsidR="008D49B8" w:rsidRPr="004756EB" w:rsidRDefault="008D49B8" w:rsidP="00B61D7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2F5496" w:themeColor="accent5" w:themeShade="BF"/>
        </w:rPr>
      </w:pPr>
      <w:r w:rsidRPr="004756EB">
        <w:rPr>
          <w:rFonts w:ascii="Times New Roman" w:hAnsi="Times New Roman" w:cs="Times New Roman"/>
          <w:color w:val="2F5496" w:themeColor="accent5" w:themeShade="BF"/>
        </w:rPr>
        <w:t xml:space="preserve">Реакции повышенной чувствительности на предшествующее введение вакцин. </w:t>
      </w:r>
    </w:p>
    <w:p w:rsidR="00690883" w:rsidRDefault="00690883" w:rsidP="00B61D7E">
      <w:pPr>
        <w:pStyle w:val="Default"/>
        <w:jc w:val="both"/>
        <w:rPr>
          <w:rFonts w:ascii="Times New Roman" w:hAnsi="Times New Roman" w:cs="Times New Roman"/>
        </w:rPr>
      </w:pPr>
    </w:p>
    <w:p w:rsidR="00690883" w:rsidRDefault="00690883" w:rsidP="00B61D7E">
      <w:pPr>
        <w:pStyle w:val="Default"/>
        <w:jc w:val="both"/>
        <w:rPr>
          <w:rFonts w:ascii="Times New Roman" w:hAnsi="Times New Roman" w:cs="Times New Roman"/>
        </w:rPr>
      </w:pPr>
    </w:p>
    <w:p w:rsidR="00B61D7E" w:rsidRPr="00690883" w:rsidRDefault="00690883" w:rsidP="00690883">
      <w:pPr>
        <w:pStyle w:val="Default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90883">
        <w:rPr>
          <w:rFonts w:ascii="Times New Roman" w:hAnsi="Times New Roman" w:cs="Times New Roman"/>
          <w:b/>
          <w:color w:val="FF0000"/>
          <w:u w:val="single"/>
        </w:rPr>
        <w:t>Важно!</w:t>
      </w:r>
    </w:p>
    <w:p w:rsidR="00690883" w:rsidRPr="004756EB" w:rsidRDefault="00690883" w:rsidP="009557D6">
      <w:pPr>
        <w:jc w:val="both"/>
        <w:rPr>
          <w:rFonts w:ascii="Times New Roman" w:hAnsi="Times New Roman" w:cs="Times New Roman"/>
          <w:color w:val="2F5496" w:themeColor="accent5" w:themeShade="BF"/>
          <w:sz w:val="24"/>
        </w:rPr>
      </w:pPr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 xml:space="preserve">Опасения из-за </w:t>
      </w:r>
      <w:proofErr w:type="spellStart"/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>коронавирусной</w:t>
      </w:r>
      <w:proofErr w:type="spellEnd"/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 xml:space="preserve"> инфекции – не причина отказываться от вакцинации, </w:t>
      </w:r>
      <w:r w:rsidR="005C3344" w:rsidRPr="004756EB">
        <w:rPr>
          <w:rFonts w:ascii="Times New Roman" w:hAnsi="Times New Roman" w:cs="Times New Roman"/>
          <w:color w:val="2F5496" w:themeColor="accent5" w:themeShade="BF"/>
          <w:sz w:val="24"/>
        </w:rPr>
        <w:t>мы ее</w:t>
      </w:r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 xml:space="preserve"> проводи</w:t>
      </w:r>
      <w:r w:rsidR="005C3344" w:rsidRPr="004756EB">
        <w:rPr>
          <w:rFonts w:ascii="Times New Roman" w:hAnsi="Times New Roman" w:cs="Times New Roman"/>
          <w:color w:val="2F5496" w:themeColor="accent5" w:themeShade="BF"/>
          <w:sz w:val="24"/>
        </w:rPr>
        <w:t>м</w:t>
      </w:r>
      <w:r w:rsidRPr="004756EB">
        <w:rPr>
          <w:rFonts w:ascii="Times New Roman" w:hAnsi="Times New Roman" w:cs="Times New Roman"/>
          <w:color w:val="2F5496" w:themeColor="accent5" w:themeShade="BF"/>
          <w:sz w:val="24"/>
        </w:rPr>
        <w:t xml:space="preserve"> с соблюдением всех санитарных требований и правил.</w:t>
      </w:r>
    </w:p>
    <w:p w:rsidR="00690883" w:rsidRDefault="00690883" w:rsidP="00B61D7E">
      <w:pPr>
        <w:pStyle w:val="Default"/>
        <w:jc w:val="both"/>
        <w:rPr>
          <w:rFonts w:ascii="Times New Roman" w:hAnsi="Times New Roman" w:cs="Times New Roman"/>
        </w:rPr>
      </w:pPr>
    </w:p>
    <w:p w:rsidR="00690883" w:rsidRDefault="00690883" w:rsidP="00B61D7E">
      <w:pPr>
        <w:pStyle w:val="Default"/>
        <w:jc w:val="both"/>
        <w:rPr>
          <w:rFonts w:ascii="Times New Roman" w:hAnsi="Times New Roman" w:cs="Times New Roman"/>
        </w:rPr>
      </w:pPr>
    </w:p>
    <w:p w:rsidR="00690883" w:rsidRDefault="00690883" w:rsidP="00B61D7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2ABF" w:rsidRPr="001809D1" w:rsidRDefault="008710FE" w:rsidP="00690883">
      <w:pPr>
        <w:jc w:val="right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997E3B" wp14:editId="59947568">
            <wp:extent cx="2959100" cy="1369060"/>
            <wp:effectExtent l="0" t="0" r="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D7E" w:rsidRPr="00690883">
        <w:t xml:space="preserve"> </w:t>
      </w:r>
      <w:r w:rsidR="00690883" w:rsidRPr="008710FE">
        <w:rPr>
          <w:rFonts w:ascii="Franklin Gothic Heavy" w:hAnsi="Franklin Gothic Heavy"/>
          <w:b/>
          <w:color w:val="002060"/>
          <w:sz w:val="48"/>
          <w:szCs w:val="60"/>
        </w:rPr>
        <w:t xml:space="preserve">Прививка против вируса папилломы человека  </w:t>
      </w:r>
      <w:r w:rsidR="00B61D7E">
        <w:rPr>
          <w:noProof/>
          <w:lang w:eastAsia="ru-RU"/>
        </w:rPr>
        <w:drawing>
          <wp:inline distT="0" distB="0" distL="0" distR="0">
            <wp:extent cx="2473325" cy="2473325"/>
            <wp:effectExtent l="0" t="0" r="3175" b="3175"/>
            <wp:docPr id="14" name="Рисунок 14" descr="ᐈ Дочкой картинка, иллюстрации мама с дочкой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Дочкой картинка, иллюстрации мама с дочкой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ABF">
        <w:rPr>
          <w:noProof/>
          <w:lang w:eastAsia="ru-RU"/>
        </w:rPr>
        <mc:AlternateContent>
          <mc:Choice Requires="wps">
            <w:drawing>
              <wp:inline distT="0" distB="0" distL="0" distR="0" wp14:anchorId="5444E413" wp14:editId="71EE8B76">
                <wp:extent cx="2695575" cy="1495425"/>
                <wp:effectExtent l="0" t="0" r="0" b="9525"/>
                <wp:docPr id="8" name="AutoShape 4" descr="https://apf.mail.ru/cgi-bin/readmsg/attachment.jpeg?id=15277047850000000429%3B0%3B1&amp;x-email=syo79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ABF" w:rsidRPr="006C4A6C" w:rsidRDefault="00CD2ABF" w:rsidP="00CD2ABF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C056ED" w:rsidRPr="008710FE" w:rsidRDefault="00690883" w:rsidP="00690883">
                            <w:pPr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48"/>
                                <w:szCs w:val="60"/>
                              </w:rPr>
                            </w:pPr>
                            <w:r w:rsidRPr="008710FE"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48"/>
                                <w:szCs w:val="60"/>
                              </w:rPr>
                              <w:t>Важная прививка в жизни девочки</w:t>
                            </w:r>
                          </w:p>
                          <w:p w:rsidR="0068608C" w:rsidRPr="00690883" w:rsidRDefault="0068608C" w:rsidP="00CD2ABF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56"/>
                                <w:szCs w:val="60"/>
                              </w:rPr>
                            </w:pPr>
                          </w:p>
                          <w:p w:rsidR="00CD2ABF" w:rsidRPr="0068608C" w:rsidRDefault="00CD2ABF" w:rsidP="00CD2ABF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F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4E413" id="AutoShape 4" o:spid="_x0000_s1026" alt="https://apf.mail.ru/cgi-bin/readmsg/attachment.jpeg?id=15277047850000000429%3B0%3B1&amp;x-email=syo79%40mail.ru&amp;exif=1" style="width:212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" filled="f" stroked="f">
                <o:lock v:ext="edit" aspectratio="t"/>
                <v:textbox>
                  <w:txbxContent>
                    <w:p w:rsidR="00CD2ABF" w:rsidRPr="006C4A6C" w:rsidRDefault="00CD2ABF" w:rsidP="00CD2ABF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20"/>
                          <w:szCs w:val="20"/>
                        </w:rPr>
                      </w:pPr>
                    </w:p>
                    <w:p w:rsidR="00C056ED" w:rsidRPr="008710FE" w:rsidRDefault="00690883" w:rsidP="00690883">
                      <w:pPr>
                        <w:rPr>
                          <w:rFonts w:ascii="Franklin Gothic Heavy" w:hAnsi="Franklin Gothic Heavy"/>
                          <w:b/>
                          <w:color w:val="0070C0"/>
                          <w:sz w:val="48"/>
                          <w:szCs w:val="60"/>
                        </w:rPr>
                      </w:pPr>
                      <w:r w:rsidRPr="008710FE">
                        <w:rPr>
                          <w:rFonts w:ascii="Franklin Gothic Heavy" w:hAnsi="Franklin Gothic Heavy"/>
                          <w:b/>
                          <w:color w:val="0070C0"/>
                          <w:sz w:val="48"/>
                          <w:szCs w:val="60"/>
                        </w:rPr>
                        <w:t>Важная прививка в жизни девочки</w:t>
                      </w:r>
                    </w:p>
                    <w:p w:rsidR="0068608C" w:rsidRPr="00690883" w:rsidRDefault="0068608C" w:rsidP="00CD2ABF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56"/>
                          <w:szCs w:val="60"/>
                        </w:rPr>
                      </w:pPr>
                    </w:p>
                    <w:p w:rsidR="00CD2ABF" w:rsidRPr="0068608C" w:rsidRDefault="00CD2ABF" w:rsidP="00CD2ABF">
                      <w:pPr>
                        <w:jc w:val="center"/>
                        <w:rPr>
                          <w:rFonts w:ascii="Monotype Corsiva" w:hAnsi="Monotype Corsiva"/>
                          <w:color w:val="00B0F0"/>
                          <w:sz w:val="60"/>
                          <w:szCs w:val="6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ABF" w:rsidRPr="001809D1" w:rsidSect="00C056ED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FB"/>
    <w:multiLevelType w:val="hybridMultilevel"/>
    <w:tmpl w:val="46381F7C"/>
    <w:lvl w:ilvl="0" w:tplc="439E79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76C17"/>
    <w:multiLevelType w:val="hybridMultilevel"/>
    <w:tmpl w:val="0E44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F08"/>
    <w:multiLevelType w:val="hybridMultilevel"/>
    <w:tmpl w:val="BBA2A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434"/>
    <w:multiLevelType w:val="hybridMultilevel"/>
    <w:tmpl w:val="8F260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7056"/>
    <w:multiLevelType w:val="hybridMultilevel"/>
    <w:tmpl w:val="6A8AA406"/>
    <w:lvl w:ilvl="0" w:tplc="2C62289A">
      <w:start w:val="1"/>
      <w:numFmt w:val="decimal"/>
      <w:lvlText w:val="%1."/>
      <w:lvlJc w:val="left"/>
      <w:pPr>
        <w:ind w:left="795" w:hanging="360"/>
      </w:pPr>
      <w:rPr>
        <w:rFonts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F02A4D"/>
    <w:multiLevelType w:val="hybridMultilevel"/>
    <w:tmpl w:val="E87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53B"/>
    <w:multiLevelType w:val="hybridMultilevel"/>
    <w:tmpl w:val="4004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5227"/>
    <w:multiLevelType w:val="hybridMultilevel"/>
    <w:tmpl w:val="C6CAB3D2"/>
    <w:lvl w:ilvl="0" w:tplc="E006E9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1C63"/>
    <w:multiLevelType w:val="hybridMultilevel"/>
    <w:tmpl w:val="FADEAE6C"/>
    <w:lvl w:ilvl="0" w:tplc="E006E9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F4082"/>
    <w:multiLevelType w:val="hybridMultilevel"/>
    <w:tmpl w:val="151E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F"/>
    <w:rsid w:val="00135EB0"/>
    <w:rsid w:val="001750F1"/>
    <w:rsid w:val="001809D1"/>
    <w:rsid w:val="002A4AF1"/>
    <w:rsid w:val="00437D98"/>
    <w:rsid w:val="004756EB"/>
    <w:rsid w:val="004E0C97"/>
    <w:rsid w:val="0051142E"/>
    <w:rsid w:val="005631CC"/>
    <w:rsid w:val="005C3344"/>
    <w:rsid w:val="0068608C"/>
    <w:rsid w:val="00690883"/>
    <w:rsid w:val="006C4A6C"/>
    <w:rsid w:val="008349F7"/>
    <w:rsid w:val="008710FE"/>
    <w:rsid w:val="008C1FFF"/>
    <w:rsid w:val="008D49B8"/>
    <w:rsid w:val="009557D6"/>
    <w:rsid w:val="00A6697A"/>
    <w:rsid w:val="00B61D7E"/>
    <w:rsid w:val="00BB1D01"/>
    <w:rsid w:val="00C056ED"/>
    <w:rsid w:val="00C761B0"/>
    <w:rsid w:val="00CB5693"/>
    <w:rsid w:val="00CD2ABF"/>
    <w:rsid w:val="00E06058"/>
    <w:rsid w:val="00E2344D"/>
    <w:rsid w:val="00E77731"/>
    <w:rsid w:val="00EE46B2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9154-34DD-4C0F-82E5-2C4EB5B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9F7"/>
    <w:pPr>
      <w:spacing w:after="0" w:line="240" w:lineRule="auto"/>
      <w:outlineLvl w:val="2"/>
    </w:pPr>
    <w:rPr>
      <w:rFonts w:ascii="Helvetica" w:eastAsia="Times New Roman" w:hAnsi="Helvetica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B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37D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49F7"/>
    <w:rPr>
      <w:rFonts w:ascii="Helvetica" w:eastAsia="Times New Roman" w:hAnsi="Helvetica" w:cs="Times New Roman"/>
      <w:sz w:val="34"/>
      <w:szCs w:val="34"/>
      <w:lang w:eastAsia="ru-RU"/>
    </w:rPr>
  </w:style>
  <w:style w:type="paragraph" w:styleId="a7">
    <w:name w:val="Normal (Web)"/>
    <w:basedOn w:val="a"/>
    <w:uiPriority w:val="99"/>
    <w:semiHidden/>
    <w:unhideWhenUsed/>
    <w:rsid w:val="008349F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49F7"/>
    <w:pPr>
      <w:spacing w:after="0" w:line="240" w:lineRule="auto"/>
    </w:pPr>
  </w:style>
  <w:style w:type="paragraph" w:customStyle="1" w:styleId="Default">
    <w:name w:val="Default"/>
    <w:rsid w:val="00C05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pispole">
    <w:name w:val="opis_pole"/>
    <w:basedOn w:val="a"/>
    <w:rsid w:val="008D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8D49B8"/>
  </w:style>
  <w:style w:type="paragraph" w:customStyle="1" w:styleId="opispoleabz">
    <w:name w:val="opis_pole_abz"/>
    <w:basedOn w:val="a"/>
    <w:rsid w:val="008D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491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35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6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79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646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703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2279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983689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5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2020-12-01T07:18:00Z</cp:lastPrinted>
  <dcterms:created xsi:type="dcterms:W3CDTF">2019-05-13T08:08:00Z</dcterms:created>
  <dcterms:modified xsi:type="dcterms:W3CDTF">2023-01-31T08:42:00Z</dcterms:modified>
</cp:coreProperties>
</file>